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55" w:rsidRDefault="003D0055" w:rsidP="003D0055">
      <w:pPr>
        <w:jc w:val="center"/>
        <w:rPr>
          <w:rFonts w:ascii="Arial Black" w:hAnsi="Arial Black" w:cs="Arial"/>
          <w:b/>
          <w:bCs/>
          <w:color w:val="000080"/>
        </w:rPr>
      </w:pPr>
      <w:r w:rsidRPr="002456A3">
        <w:rPr>
          <w:rFonts w:ascii="Calibri" w:eastAsia="Calibri" w:hAnsi="Calibr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/>
          </v:shape>
          <o:OLEObject Type="Embed" ProgID="Photoshop.Image.6" ShapeID="_x0000_i1025" DrawAspect="Content" ObjectID="_1443859621" r:id="rId5"/>
        </w:object>
      </w:r>
    </w:p>
    <w:p w:rsidR="003D0055" w:rsidRDefault="003D0055" w:rsidP="003D005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3D0055" w:rsidRDefault="003D0055" w:rsidP="003D0055">
      <w:pPr>
        <w:jc w:val="center"/>
        <w:rPr>
          <w:b/>
        </w:rPr>
      </w:pPr>
      <w:r>
        <w:rPr>
          <w:b/>
        </w:rPr>
        <w:t>АДМИНИСТРАЦИИ  СЕЛЬСКОГО ПОСЕЛЕНИЯ                                     ВЕРХНЕМАТРЕНСКИЙ СЕЛЬСОВЕТ</w:t>
      </w:r>
    </w:p>
    <w:p w:rsidR="003D0055" w:rsidRDefault="003D0055" w:rsidP="003D005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3D0055" w:rsidRPr="003D0055" w:rsidRDefault="003D0055" w:rsidP="003D005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0055">
        <w:rPr>
          <w:b/>
          <w:sz w:val="28"/>
          <w:szCs w:val="28"/>
        </w:rPr>
        <w:t>Липецкой области</w:t>
      </w:r>
    </w:p>
    <w:p w:rsidR="003D0055" w:rsidRDefault="003D0055" w:rsidP="003D0055">
      <w:pPr>
        <w:rPr>
          <w:sz w:val="28"/>
          <w:szCs w:val="28"/>
        </w:rPr>
      </w:pPr>
    </w:p>
    <w:p w:rsidR="003D0055" w:rsidRDefault="003D0055" w:rsidP="003D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21.10.2013                     с. Верхняя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     № 81</w:t>
      </w:r>
    </w:p>
    <w:p w:rsidR="00D9580C" w:rsidRDefault="00D9580C" w:rsidP="00DF1DB1">
      <w:pPr>
        <w:tabs>
          <w:tab w:val="left" w:pos="1080"/>
        </w:tabs>
        <w:jc w:val="center"/>
        <w:rPr>
          <w:sz w:val="28"/>
          <w:szCs w:val="28"/>
        </w:rPr>
      </w:pPr>
    </w:p>
    <w:p w:rsidR="00DF1DB1" w:rsidRPr="003D0055" w:rsidRDefault="00DF1DB1" w:rsidP="003D0055">
      <w:pPr>
        <w:jc w:val="center"/>
        <w:rPr>
          <w:b/>
          <w:bCs/>
          <w:sz w:val="28"/>
          <w:szCs w:val="28"/>
        </w:rPr>
      </w:pPr>
      <w:r w:rsidRPr="003D0055">
        <w:rPr>
          <w:b/>
          <w:sz w:val="28"/>
          <w:szCs w:val="28"/>
        </w:rPr>
        <w:t>О создании и содержании в целях гражданской обороны материально-технических, продовольственных, медицинских и иных средств поселения</w:t>
      </w:r>
    </w:p>
    <w:p w:rsidR="00DF1DB1" w:rsidRDefault="00DF1DB1" w:rsidP="00DF1DB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0055" w:rsidRDefault="00DF1DB1" w:rsidP="00D958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7F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D9580C">
        <w:rPr>
          <w:rFonts w:ascii="Times New Roman" w:hAnsi="Times New Roman" w:cs="Times New Roman"/>
          <w:sz w:val="28"/>
          <w:szCs w:val="28"/>
        </w:rPr>
        <w:t xml:space="preserve">правительства РФ №1340 от 10.11.1996года «О порядке  создания и использования резервов  материальных ресурсов для ликвидации чрезвычайных ситуаций природного и техногенного характера», администрация сельского поселения </w:t>
      </w:r>
      <w:r w:rsidR="003D0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05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3D0055">
        <w:rPr>
          <w:rFonts w:ascii="Times New Roman" w:hAnsi="Times New Roman" w:cs="Times New Roman"/>
          <w:sz w:val="28"/>
          <w:szCs w:val="28"/>
        </w:rPr>
        <w:t xml:space="preserve"> </w:t>
      </w:r>
      <w:r w:rsidR="00D9580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9580C" w:rsidRPr="000707FB" w:rsidRDefault="00D9580C" w:rsidP="00D958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80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F1DB1" w:rsidRPr="00C675F6" w:rsidRDefault="00DF1DB1" w:rsidP="003D005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675F6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675F6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номенклатуру и объем материально-технических, продовольственных, медицинских и иных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далее-запасы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), подлежащих созданию и содержанию в целях гражданской обороны в сельском поселении</w:t>
      </w:r>
      <w:r w:rsidR="00D958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D00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3D0055">
        <w:rPr>
          <w:rFonts w:ascii="Times New Roman" w:hAnsi="Times New Roman" w:cs="Times New Roman"/>
          <w:b w:val="0"/>
          <w:bCs w:val="0"/>
          <w:sz w:val="28"/>
          <w:szCs w:val="28"/>
        </w:rPr>
        <w:t>Верхнематренский</w:t>
      </w:r>
      <w:proofErr w:type="spellEnd"/>
      <w:r w:rsidR="003D00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958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DF1DB1" w:rsidRDefault="00DF1DB1" w:rsidP="00DF1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055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3D0055">
        <w:rPr>
          <w:rFonts w:ascii="Times New Roman" w:hAnsi="Times New Roman" w:cs="Times New Roman"/>
          <w:sz w:val="28"/>
          <w:szCs w:val="28"/>
        </w:rPr>
        <w:t xml:space="preserve"> </w:t>
      </w:r>
      <w:r w:rsidR="00D958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ежегодно при формировании проекта бюджета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предусматривать:</w:t>
      </w:r>
    </w:p>
    <w:p w:rsidR="00DF1DB1" w:rsidRPr="000707FB" w:rsidRDefault="00DF1DB1" w:rsidP="00DF1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Средства на создание и содержание запасов, исходя из возможностей бюджета поселения.</w:t>
      </w:r>
    </w:p>
    <w:p w:rsidR="00DF1DB1" w:rsidRDefault="00DF1DB1" w:rsidP="00DF1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Предусмотреть при формировании номенклатуры и объёмов запасов имущества гражданской обороны, создаваемых в поселении в целях гражданской обороны, использование запасов, накапливаемых для ликвидации последствий чрезвычайных ситуаций  природного и техногенного характера и расчет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распределения имущества гражданской обороны мобилизационного резерва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F1DB1" w:rsidRDefault="00DF1DB1" w:rsidP="00DF1D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12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12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12E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9580C">
        <w:rPr>
          <w:rFonts w:ascii="Times New Roman" w:hAnsi="Times New Roman" w:cs="Times New Roman"/>
          <w:sz w:val="28"/>
          <w:szCs w:val="28"/>
        </w:rPr>
        <w:t>г</w:t>
      </w:r>
      <w:r w:rsidR="003D0055">
        <w:rPr>
          <w:rFonts w:ascii="Times New Roman" w:hAnsi="Times New Roman" w:cs="Times New Roman"/>
          <w:sz w:val="28"/>
          <w:szCs w:val="28"/>
        </w:rPr>
        <w:t>лаву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212E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212E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D9580C">
        <w:rPr>
          <w:rFonts w:ascii="Times New Roman" w:hAnsi="Times New Roman" w:cs="Times New Roman"/>
          <w:sz w:val="28"/>
          <w:szCs w:val="28"/>
        </w:rPr>
        <w:t>.</w:t>
      </w:r>
    </w:p>
    <w:p w:rsidR="00DF1DB1" w:rsidRDefault="00DF1DB1" w:rsidP="00DF1D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0055" w:rsidRPr="003212EA" w:rsidRDefault="003D0055" w:rsidP="00DF1D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80C" w:rsidRDefault="00DF1DB1" w:rsidP="00DF1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2E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58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9580C" w:rsidRDefault="00D9580C" w:rsidP="00DF1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F1DB1" w:rsidRDefault="003D0055" w:rsidP="00DF1D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8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1DB1" w:rsidRPr="003212EA">
        <w:rPr>
          <w:rFonts w:ascii="Times New Roman" w:hAnsi="Times New Roman" w:cs="Times New Roman"/>
          <w:sz w:val="28"/>
          <w:szCs w:val="28"/>
        </w:rPr>
        <w:t xml:space="preserve">        </w:t>
      </w:r>
      <w:r w:rsidR="00D9580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Н.В.Жаворонкова</w:t>
      </w:r>
      <w:r w:rsidR="00DF1DB1" w:rsidRPr="003212E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D0055" w:rsidRDefault="003D0055" w:rsidP="003D005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F1DB1" w:rsidRPr="003D0055" w:rsidRDefault="003D0055" w:rsidP="003D005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D00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DF1DB1" w:rsidRPr="003D0055">
        <w:rPr>
          <w:rFonts w:ascii="Times New Roman" w:hAnsi="Times New Roman" w:cs="Times New Roman"/>
          <w:sz w:val="28"/>
          <w:szCs w:val="28"/>
        </w:rPr>
        <w:t>Утвержден</w:t>
      </w:r>
      <w:r w:rsidRPr="003D0055">
        <w:rPr>
          <w:rFonts w:ascii="Times New Roman" w:hAnsi="Times New Roman" w:cs="Times New Roman"/>
          <w:sz w:val="28"/>
          <w:szCs w:val="28"/>
        </w:rPr>
        <w:t>а</w:t>
      </w:r>
    </w:p>
    <w:p w:rsidR="00DF1DB1" w:rsidRPr="003D0055" w:rsidRDefault="003D0055" w:rsidP="003D0055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D0055">
        <w:rPr>
          <w:rFonts w:ascii="Times New Roman" w:hAnsi="Times New Roman" w:cs="Times New Roman"/>
          <w:sz w:val="28"/>
          <w:szCs w:val="28"/>
        </w:rPr>
        <w:t>п</w:t>
      </w:r>
      <w:r w:rsidR="00DF1DB1" w:rsidRPr="003D0055">
        <w:rPr>
          <w:rFonts w:ascii="Times New Roman" w:hAnsi="Times New Roman" w:cs="Times New Roman"/>
          <w:sz w:val="28"/>
          <w:szCs w:val="28"/>
        </w:rPr>
        <w:t>остановлением</w:t>
      </w:r>
      <w:r w:rsidRPr="003D0055">
        <w:rPr>
          <w:rFonts w:ascii="Times New Roman" w:hAnsi="Times New Roman" w:cs="Times New Roman"/>
          <w:sz w:val="28"/>
          <w:szCs w:val="28"/>
        </w:rPr>
        <w:t xml:space="preserve"> г</w:t>
      </w:r>
      <w:r w:rsidR="00DF1DB1" w:rsidRPr="003D0055">
        <w:rPr>
          <w:rFonts w:ascii="Times New Roman" w:hAnsi="Times New Roman" w:cs="Times New Roman"/>
          <w:sz w:val="28"/>
          <w:szCs w:val="28"/>
        </w:rPr>
        <w:t>лавы</w:t>
      </w:r>
    </w:p>
    <w:p w:rsidR="00DF1DB1" w:rsidRPr="003D0055" w:rsidRDefault="003D0055" w:rsidP="003D0055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D0055">
        <w:rPr>
          <w:rFonts w:ascii="Times New Roman" w:hAnsi="Times New Roman" w:cs="Times New Roman"/>
          <w:bCs/>
          <w:sz w:val="28"/>
          <w:szCs w:val="28"/>
        </w:rPr>
        <w:t>а</w:t>
      </w:r>
      <w:r w:rsidR="00D9580C" w:rsidRPr="003D0055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DF1DB1" w:rsidRPr="003D0055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D9580C" w:rsidRPr="003D0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0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0055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Pr="003D0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80C" w:rsidRPr="003D005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3D0055">
        <w:rPr>
          <w:rFonts w:ascii="Times New Roman" w:hAnsi="Times New Roman" w:cs="Times New Roman"/>
          <w:sz w:val="28"/>
          <w:szCs w:val="28"/>
        </w:rPr>
        <w:t xml:space="preserve"> </w:t>
      </w:r>
      <w:r w:rsidR="00DF1DB1" w:rsidRPr="003D0055">
        <w:rPr>
          <w:rFonts w:ascii="Times New Roman" w:hAnsi="Times New Roman" w:cs="Times New Roman"/>
          <w:sz w:val="28"/>
          <w:szCs w:val="28"/>
        </w:rPr>
        <w:t xml:space="preserve">от </w:t>
      </w:r>
      <w:r w:rsidRPr="003D0055">
        <w:rPr>
          <w:rFonts w:ascii="Times New Roman" w:hAnsi="Times New Roman" w:cs="Times New Roman"/>
          <w:sz w:val="28"/>
          <w:szCs w:val="28"/>
        </w:rPr>
        <w:t>21.10.2013г № 81</w:t>
      </w:r>
    </w:p>
    <w:p w:rsidR="00DF1DB1" w:rsidRPr="003D0055" w:rsidRDefault="00DF1DB1" w:rsidP="00DF1DB1">
      <w:pPr>
        <w:pStyle w:val="ConsPlusNormal"/>
        <w:widowControl/>
        <w:ind w:firstLine="540"/>
        <w:jc w:val="right"/>
        <w:rPr>
          <w:sz w:val="28"/>
          <w:szCs w:val="28"/>
        </w:rPr>
      </w:pPr>
    </w:p>
    <w:p w:rsidR="00DF1DB1" w:rsidRPr="003D0055" w:rsidRDefault="00DF1DB1" w:rsidP="00DF1DB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D0055">
        <w:rPr>
          <w:rFonts w:ascii="Times New Roman" w:hAnsi="Times New Roman" w:cs="Times New Roman"/>
          <w:bCs w:val="0"/>
          <w:sz w:val="28"/>
          <w:szCs w:val="28"/>
        </w:rPr>
        <w:t xml:space="preserve">Номенклатура и объем резерва </w:t>
      </w:r>
      <w:proofErr w:type="gramStart"/>
      <w:r w:rsidRPr="003D0055">
        <w:rPr>
          <w:rFonts w:ascii="Times New Roman" w:hAnsi="Times New Roman" w:cs="Times New Roman"/>
          <w:bCs w:val="0"/>
          <w:sz w:val="28"/>
          <w:szCs w:val="28"/>
        </w:rPr>
        <w:t>материальных</w:t>
      </w:r>
      <w:proofErr w:type="gramEnd"/>
    </w:p>
    <w:p w:rsidR="00DF1DB1" w:rsidRPr="003D0055" w:rsidRDefault="00DF1DB1" w:rsidP="00DF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055">
        <w:rPr>
          <w:rFonts w:ascii="Times New Roman" w:hAnsi="Times New Roman" w:cs="Times New Roman"/>
          <w:b/>
          <w:bCs/>
          <w:sz w:val="28"/>
          <w:szCs w:val="28"/>
        </w:rPr>
        <w:t xml:space="preserve">ресурсов для  ликвидации чрезвычайных ситуаций на территории </w:t>
      </w:r>
    </w:p>
    <w:p w:rsidR="00DF1DB1" w:rsidRPr="003D0055" w:rsidRDefault="00DF1DB1" w:rsidP="00DF1D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05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="003D0055" w:rsidRPr="003D00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D0055" w:rsidRPr="003D0055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proofErr w:type="spellEnd"/>
      <w:r w:rsidR="003D0055" w:rsidRPr="003D005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336"/>
        <w:gridCol w:w="1977"/>
        <w:gridCol w:w="1929"/>
      </w:tblGrid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b/>
                <w:sz w:val="28"/>
                <w:szCs w:val="28"/>
              </w:rPr>
            </w:pPr>
            <w:r w:rsidRPr="003D0055">
              <w:rPr>
                <w:b/>
                <w:sz w:val="28"/>
                <w:szCs w:val="28"/>
              </w:rPr>
              <w:t>№</w:t>
            </w:r>
          </w:p>
          <w:p w:rsidR="00DF1DB1" w:rsidRPr="003D0055" w:rsidRDefault="00DF1DB1" w:rsidP="001F2A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D005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0055">
              <w:rPr>
                <w:b/>
                <w:sz w:val="28"/>
                <w:szCs w:val="28"/>
              </w:rPr>
              <w:t>/</w:t>
            </w:r>
            <w:proofErr w:type="spellStart"/>
            <w:r w:rsidRPr="003D005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56" w:type="dxa"/>
          </w:tcPr>
          <w:p w:rsidR="00DF1DB1" w:rsidRPr="003D0055" w:rsidRDefault="00DF1DB1" w:rsidP="001F2A39">
            <w:pPr>
              <w:jc w:val="center"/>
              <w:rPr>
                <w:b/>
                <w:sz w:val="28"/>
                <w:szCs w:val="28"/>
              </w:rPr>
            </w:pPr>
            <w:r w:rsidRPr="003D0055">
              <w:rPr>
                <w:b/>
                <w:sz w:val="28"/>
                <w:szCs w:val="28"/>
              </w:rPr>
              <w:t>Наименование норм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b/>
                <w:sz w:val="28"/>
                <w:szCs w:val="28"/>
              </w:rPr>
            </w:pPr>
            <w:r w:rsidRPr="003D0055">
              <w:rPr>
                <w:b/>
                <w:sz w:val="28"/>
                <w:szCs w:val="28"/>
              </w:rPr>
              <w:t>Единицы</w:t>
            </w:r>
          </w:p>
          <w:p w:rsidR="00DF1DB1" w:rsidRPr="003D0055" w:rsidRDefault="00DF1DB1" w:rsidP="001F2A39">
            <w:pPr>
              <w:jc w:val="center"/>
              <w:rPr>
                <w:b/>
                <w:sz w:val="28"/>
                <w:szCs w:val="28"/>
              </w:rPr>
            </w:pPr>
            <w:r w:rsidRPr="003D0055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b/>
                <w:sz w:val="28"/>
                <w:szCs w:val="28"/>
              </w:rPr>
            </w:pPr>
            <w:r w:rsidRPr="003D0055">
              <w:rPr>
                <w:b/>
                <w:sz w:val="28"/>
                <w:szCs w:val="28"/>
              </w:rPr>
              <w:t>Планируемое количество</w:t>
            </w:r>
          </w:p>
        </w:tc>
      </w:tr>
      <w:tr w:rsidR="00DF1DB1" w:rsidRPr="003D0055" w:rsidTr="001F2A39">
        <w:tc>
          <w:tcPr>
            <w:tcW w:w="9889" w:type="dxa"/>
            <w:gridSpan w:val="4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rStyle w:val="a7"/>
                <w:sz w:val="28"/>
                <w:szCs w:val="28"/>
              </w:rPr>
              <w:t>Продовольствие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Крупа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кг</w:t>
            </w:r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12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2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b/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Мучные изделия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кг</w:t>
            </w:r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15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3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Консервы мясные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кг</w:t>
            </w:r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4,5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4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Соль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кг</w:t>
            </w:r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1,0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5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Сахар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кг</w:t>
            </w:r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3,0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6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Чай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кг</w:t>
            </w:r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0,2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7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кг</w:t>
            </w:r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1,5</w:t>
            </w:r>
          </w:p>
        </w:tc>
      </w:tr>
      <w:tr w:rsidR="00DF1DB1" w:rsidRPr="003D0055" w:rsidTr="001F2A39">
        <w:tc>
          <w:tcPr>
            <w:tcW w:w="9889" w:type="dxa"/>
            <w:gridSpan w:val="4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rStyle w:val="a7"/>
                <w:sz w:val="28"/>
                <w:szCs w:val="28"/>
              </w:rPr>
              <w:t>Вещевое имущество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Рукавицы рабочие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пар</w:t>
            </w:r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30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2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Спички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кор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15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3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Свечи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D005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15</w:t>
            </w:r>
          </w:p>
        </w:tc>
      </w:tr>
      <w:tr w:rsidR="00DF1DB1" w:rsidRPr="003D0055" w:rsidTr="001F2A39">
        <w:tc>
          <w:tcPr>
            <w:tcW w:w="9889" w:type="dxa"/>
            <w:gridSpan w:val="4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rStyle w:val="a7"/>
                <w:sz w:val="28"/>
                <w:szCs w:val="28"/>
              </w:rPr>
              <w:t>Строительные материалы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Шифер кровельный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 xml:space="preserve">лист </w:t>
            </w:r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10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2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Стекло оконное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 xml:space="preserve">кв. м </w:t>
            </w:r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10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3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 xml:space="preserve">Доска </w:t>
            </w:r>
            <w:proofErr w:type="spellStart"/>
            <w:r w:rsidRPr="003D0055">
              <w:rPr>
                <w:sz w:val="28"/>
                <w:szCs w:val="28"/>
              </w:rPr>
              <w:t>необрезная</w:t>
            </w:r>
            <w:proofErr w:type="spellEnd"/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куб. м</w:t>
            </w:r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5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4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Гвозди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кг</w:t>
            </w:r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6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5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Рубероид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кв</w:t>
            </w:r>
            <w:proofErr w:type="gramStart"/>
            <w:r w:rsidRPr="003D0055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50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6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Песок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20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7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Щебень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15</w:t>
            </w:r>
          </w:p>
        </w:tc>
      </w:tr>
      <w:tr w:rsidR="00DF1DB1" w:rsidRPr="003D0055" w:rsidTr="001F2A39">
        <w:tc>
          <w:tcPr>
            <w:tcW w:w="9889" w:type="dxa"/>
            <w:gridSpan w:val="4"/>
          </w:tcPr>
          <w:p w:rsidR="00DF1DB1" w:rsidRPr="003D0055" w:rsidRDefault="00DF1DB1" w:rsidP="001F2A39">
            <w:pPr>
              <w:jc w:val="center"/>
              <w:rPr>
                <w:b/>
                <w:sz w:val="28"/>
                <w:szCs w:val="28"/>
              </w:rPr>
            </w:pPr>
            <w:r w:rsidRPr="003D0055">
              <w:rPr>
                <w:b/>
                <w:sz w:val="28"/>
                <w:szCs w:val="28"/>
              </w:rPr>
              <w:t>Горюче-смазочные материалы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Автомобильный бензин А-76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л</w:t>
            </w:r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60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2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л</w:t>
            </w:r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60</w:t>
            </w:r>
          </w:p>
        </w:tc>
      </w:tr>
      <w:tr w:rsidR="00DF1DB1" w:rsidRPr="003D0055" w:rsidTr="001F2A39">
        <w:tc>
          <w:tcPr>
            <w:tcW w:w="9889" w:type="dxa"/>
            <w:gridSpan w:val="4"/>
          </w:tcPr>
          <w:p w:rsidR="00DF1DB1" w:rsidRPr="003D0055" w:rsidRDefault="00DF1DB1" w:rsidP="001F2A39">
            <w:pPr>
              <w:jc w:val="center"/>
              <w:rPr>
                <w:b/>
                <w:sz w:val="28"/>
                <w:szCs w:val="28"/>
              </w:rPr>
            </w:pPr>
            <w:r w:rsidRPr="003D0055">
              <w:rPr>
                <w:rStyle w:val="a7"/>
                <w:sz w:val="28"/>
                <w:szCs w:val="28"/>
              </w:rPr>
              <w:t>Медицинское имущество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Бензилпенициллин</w:t>
            </w:r>
            <w:proofErr w:type="spellEnd"/>
            <w:r w:rsidRPr="003D0055">
              <w:rPr>
                <w:sz w:val="28"/>
                <w:szCs w:val="28"/>
              </w:rPr>
              <w:t xml:space="preserve"> </w:t>
            </w:r>
            <w:proofErr w:type="gramStart"/>
            <w:r w:rsidRPr="003D0055">
              <w:rPr>
                <w:sz w:val="28"/>
                <w:szCs w:val="28"/>
              </w:rPr>
              <w:t>кристаллический</w:t>
            </w:r>
            <w:proofErr w:type="gramEnd"/>
            <w:r w:rsidRPr="003D0055">
              <w:rPr>
                <w:sz w:val="28"/>
                <w:szCs w:val="28"/>
              </w:rPr>
              <w:t xml:space="preserve"> для инъекций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30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2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Марля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м</w:t>
            </w:r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30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3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Дофамин 0,5 % - 5,0 N 10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2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4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Мезатон</w:t>
            </w:r>
            <w:proofErr w:type="spellEnd"/>
            <w:r w:rsidRPr="003D0055">
              <w:rPr>
                <w:sz w:val="28"/>
                <w:szCs w:val="28"/>
              </w:rPr>
              <w:t xml:space="preserve"> 1 % - 1,0, N 10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2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5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Дексаметазон</w:t>
            </w:r>
            <w:proofErr w:type="spellEnd"/>
            <w:r w:rsidRPr="003D0055">
              <w:rPr>
                <w:sz w:val="28"/>
                <w:szCs w:val="28"/>
              </w:rPr>
              <w:t xml:space="preserve"> 0,4% - 1,0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2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6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Фуросемид</w:t>
            </w:r>
            <w:proofErr w:type="spellEnd"/>
            <w:r w:rsidRPr="003D0055">
              <w:rPr>
                <w:sz w:val="28"/>
                <w:szCs w:val="28"/>
              </w:rPr>
              <w:t xml:space="preserve"> 1 %-1,0 N 10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2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7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Кордиамин 25% - 1,0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2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8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Димедрол</w:t>
            </w:r>
            <w:proofErr w:type="spellEnd"/>
            <w:r w:rsidRPr="003D0055">
              <w:rPr>
                <w:sz w:val="28"/>
                <w:szCs w:val="28"/>
              </w:rPr>
              <w:t xml:space="preserve"> 1 % - 1,0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2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Глюконат</w:t>
            </w:r>
            <w:proofErr w:type="spellEnd"/>
            <w:r w:rsidRPr="003D0055">
              <w:rPr>
                <w:sz w:val="28"/>
                <w:szCs w:val="28"/>
              </w:rPr>
              <w:t xml:space="preserve"> кальция 10% - 10,0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2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10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Эуфилин</w:t>
            </w:r>
            <w:proofErr w:type="spellEnd"/>
            <w:r w:rsidRPr="003D0055">
              <w:rPr>
                <w:sz w:val="28"/>
                <w:szCs w:val="28"/>
              </w:rPr>
              <w:t xml:space="preserve"> 2,4% - 10,0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10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11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Пентамин</w:t>
            </w:r>
            <w:proofErr w:type="spellEnd"/>
            <w:r w:rsidRPr="003D0055">
              <w:rPr>
                <w:sz w:val="28"/>
                <w:szCs w:val="28"/>
              </w:rPr>
              <w:t xml:space="preserve"> 5 % - 2,0                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3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12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Реополиглюкин</w:t>
            </w:r>
            <w:proofErr w:type="spellEnd"/>
            <w:r w:rsidRPr="003D0055">
              <w:rPr>
                <w:sz w:val="28"/>
                <w:szCs w:val="28"/>
              </w:rPr>
              <w:t xml:space="preserve"> 400,0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2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13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Полиглюкин</w:t>
            </w:r>
            <w:proofErr w:type="spellEnd"/>
            <w:r w:rsidRPr="003D0055">
              <w:rPr>
                <w:sz w:val="28"/>
                <w:szCs w:val="28"/>
              </w:rPr>
              <w:t xml:space="preserve"> 400,0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2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14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Лидокаин</w:t>
            </w:r>
            <w:proofErr w:type="spellEnd"/>
            <w:r w:rsidRPr="003D0055">
              <w:rPr>
                <w:sz w:val="28"/>
                <w:szCs w:val="28"/>
              </w:rPr>
              <w:t xml:space="preserve"> 2 % - 2,0                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10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15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Анальгин 50 % - 2,0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30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16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Дроверин</w:t>
            </w:r>
            <w:proofErr w:type="spellEnd"/>
            <w:r w:rsidRPr="003D0055">
              <w:rPr>
                <w:sz w:val="28"/>
                <w:szCs w:val="28"/>
              </w:rPr>
              <w:t xml:space="preserve"> 2 % - 2,0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5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17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 xml:space="preserve">Магния сульфат 25 % - 10,0        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5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18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Этамзилат</w:t>
            </w:r>
            <w:proofErr w:type="spellEnd"/>
            <w:r w:rsidRPr="003D0055">
              <w:rPr>
                <w:sz w:val="28"/>
                <w:szCs w:val="28"/>
              </w:rPr>
              <w:t xml:space="preserve"> 12,5 % - 2,0            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3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19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Амикацина</w:t>
            </w:r>
            <w:proofErr w:type="spellEnd"/>
            <w:r w:rsidRPr="003D0055">
              <w:rPr>
                <w:sz w:val="28"/>
                <w:szCs w:val="28"/>
              </w:rPr>
              <w:t xml:space="preserve"> сульфат 0,5             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10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20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 xml:space="preserve">Глюкоза 5 % - 400,0               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3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21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 xml:space="preserve">Глюкоза 40% - 10,0                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3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22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 xml:space="preserve">Натрия хлорид 0,9% - 400,0        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15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23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Дигоксин</w:t>
            </w:r>
            <w:proofErr w:type="spellEnd"/>
            <w:r w:rsidRPr="003D0055">
              <w:rPr>
                <w:sz w:val="28"/>
                <w:szCs w:val="28"/>
              </w:rPr>
              <w:t xml:space="preserve"> 0,025% - 1,0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r w:rsidRPr="003D0055">
              <w:rPr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3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24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Спирт этиловый 95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л</w:t>
            </w:r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02</w:t>
            </w:r>
          </w:p>
        </w:tc>
      </w:tr>
      <w:tr w:rsidR="00DF1DB1" w:rsidRPr="003D0055" w:rsidTr="001F2A39">
        <w:tc>
          <w:tcPr>
            <w:tcW w:w="648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25</w:t>
            </w:r>
          </w:p>
        </w:tc>
        <w:tc>
          <w:tcPr>
            <w:tcW w:w="5456" w:type="dxa"/>
          </w:tcPr>
          <w:p w:rsidR="00DF1DB1" w:rsidRPr="003D0055" w:rsidRDefault="00DF1DB1" w:rsidP="001F2A39">
            <w:pPr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Бинты</w:t>
            </w:r>
          </w:p>
        </w:tc>
        <w:tc>
          <w:tcPr>
            <w:tcW w:w="1995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D005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90" w:type="dxa"/>
          </w:tcPr>
          <w:p w:rsidR="00DF1DB1" w:rsidRPr="003D0055" w:rsidRDefault="00DF1DB1" w:rsidP="001F2A39">
            <w:pPr>
              <w:jc w:val="center"/>
              <w:rPr>
                <w:sz w:val="28"/>
                <w:szCs w:val="28"/>
              </w:rPr>
            </w:pPr>
            <w:r w:rsidRPr="003D0055">
              <w:rPr>
                <w:sz w:val="28"/>
                <w:szCs w:val="28"/>
              </w:rPr>
              <w:t>30</w:t>
            </w:r>
          </w:p>
        </w:tc>
      </w:tr>
    </w:tbl>
    <w:p w:rsidR="007C4763" w:rsidRPr="003D0055" w:rsidRDefault="007C4763">
      <w:pPr>
        <w:rPr>
          <w:sz w:val="28"/>
          <w:szCs w:val="28"/>
        </w:rPr>
      </w:pPr>
    </w:p>
    <w:sectPr w:rsidR="007C4763" w:rsidRPr="003D0055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DB1"/>
    <w:rsid w:val="003C6CC4"/>
    <w:rsid w:val="003D0055"/>
    <w:rsid w:val="003E691B"/>
    <w:rsid w:val="00690A7F"/>
    <w:rsid w:val="007C4763"/>
    <w:rsid w:val="00A61550"/>
    <w:rsid w:val="00D7396C"/>
    <w:rsid w:val="00D9580C"/>
    <w:rsid w:val="00DF1DB1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1DB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DF1D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1D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Цветовое выделение"/>
    <w:rsid w:val="00DF1DB1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D958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5</cp:revision>
  <cp:lastPrinted>2013-10-21T07:20:00Z</cp:lastPrinted>
  <dcterms:created xsi:type="dcterms:W3CDTF">2013-03-20T06:07:00Z</dcterms:created>
  <dcterms:modified xsi:type="dcterms:W3CDTF">2013-10-21T07:20:00Z</dcterms:modified>
</cp:coreProperties>
</file>