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ayout w:type="fixed"/>
        <w:tblLook w:val="04A0"/>
      </w:tblPr>
      <w:tblGrid>
        <w:gridCol w:w="3125"/>
        <w:gridCol w:w="3125"/>
        <w:gridCol w:w="3754"/>
      </w:tblGrid>
      <w:tr w:rsidR="00D040B9" w:rsidTr="00D040B9">
        <w:trPr>
          <w:cantSplit/>
          <w:trHeight w:val="1133"/>
        </w:trPr>
        <w:tc>
          <w:tcPr>
            <w:tcW w:w="10004" w:type="dxa"/>
            <w:gridSpan w:val="3"/>
            <w:hideMark/>
          </w:tcPr>
          <w:p w:rsidR="00D040B9" w:rsidRDefault="00D040B9">
            <w:pPr>
              <w:spacing w:line="360" w:lineRule="atLeast"/>
              <w:jc w:val="center"/>
              <w:rPr>
                <w:b/>
                <w:spacing w:val="50"/>
                <w:sz w:val="4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2740660</wp:posOffset>
                  </wp:positionH>
                  <wp:positionV relativeFrom="paragraph">
                    <wp:posOffset>-114300</wp:posOffset>
                  </wp:positionV>
                  <wp:extent cx="685800" cy="8096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pacing w:val="50"/>
                <w:sz w:val="46"/>
              </w:rPr>
              <w:t>\</w:t>
            </w:r>
          </w:p>
        </w:tc>
      </w:tr>
      <w:tr w:rsidR="00D040B9" w:rsidTr="00D040B9">
        <w:trPr>
          <w:cantSplit/>
          <w:trHeight w:val="1134"/>
        </w:trPr>
        <w:tc>
          <w:tcPr>
            <w:tcW w:w="10004" w:type="dxa"/>
            <w:gridSpan w:val="3"/>
            <w:hideMark/>
          </w:tcPr>
          <w:p w:rsidR="00D040B9" w:rsidRDefault="00D040B9">
            <w:pPr>
              <w:spacing w:line="360" w:lineRule="atLeast"/>
              <w:jc w:val="center"/>
              <w:rPr>
                <w:b/>
                <w:spacing w:val="50"/>
                <w:sz w:val="46"/>
              </w:rPr>
            </w:pPr>
            <w:proofErr w:type="gramStart"/>
            <w:r>
              <w:rPr>
                <w:b/>
                <w:spacing w:val="50"/>
                <w:sz w:val="46"/>
              </w:rPr>
              <w:t>Р</w:t>
            </w:r>
            <w:proofErr w:type="gramEnd"/>
            <w:r>
              <w:rPr>
                <w:b/>
                <w:spacing w:val="50"/>
                <w:sz w:val="46"/>
              </w:rPr>
              <w:t xml:space="preserve"> А С П О Р Я Ж Е Н И Е</w:t>
            </w:r>
          </w:p>
          <w:p w:rsidR="00D040B9" w:rsidRPr="00F43BB0" w:rsidRDefault="00953DC6" w:rsidP="00F43BB0">
            <w:pPr>
              <w:pStyle w:val="2"/>
              <w:ind w:firstLine="0"/>
              <w:rPr>
                <w:szCs w:val="28"/>
              </w:rPr>
            </w:pPr>
            <w:r w:rsidRPr="00F43BB0">
              <w:rPr>
                <w:szCs w:val="28"/>
              </w:rPr>
              <w:t xml:space="preserve">АДМИНИСТРАЦИИ </w:t>
            </w:r>
            <w:r w:rsidR="00CF1B96">
              <w:rPr>
                <w:szCs w:val="28"/>
              </w:rPr>
              <w:t>СЕЛЬСКОГО ПОСЕЛЕНИЯ ВЕРХНЕМАТРЕНСКИЙ</w:t>
            </w:r>
            <w:r w:rsidR="00F43BB0" w:rsidRPr="00F43BB0">
              <w:rPr>
                <w:szCs w:val="28"/>
              </w:rPr>
              <w:t xml:space="preserve"> СЕЛЬСОВЕТ </w:t>
            </w:r>
            <w:r w:rsidRPr="00F43BB0">
              <w:rPr>
                <w:szCs w:val="28"/>
              </w:rPr>
              <w:t>ДОБРИНСКОГО МУНИЦИПАЛЬНОГО РАЙОНА</w:t>
            </w:r>
            <w:r w:rsidR="00F43BB0" w:rsidRPr="00F43BB0">
              <w:rPr>
                <w:szCs w:val="28"/>
              </w:rPr>
              <w:t xml:space="preserve"> </w:t>
            </w:r>
            <w:r w:rsidRPr="00F43BB0">
              <w:rPr>
                <w:szCs w:val="28"/>
              </w:rPr>
              <w:t>ЛИПЕЦКОЙ ОБЛАСТИ</w:t>
            </w:r>
          </w:p>
          <w:p w:rsidR="00953DC6" w:rsidRPr="00953DC6" w:rsidRDefault="00953DC6" w:rsidP="00953DC6"/>
        </w:tc>
      </w:tr>
      <w:tr w:rsidR="00D040B9" w:rsidTr="00D040B9">
        <w:tc>
          <w:tcPr>
            <w:tcW w:w="3125" w:type="dxa"/>
            <w:hideMark/>
          </w:tcPr>
          <w:p w:rsidR="00D040B9" w:rsidRPr="000D0D4E" w:rsidRDefault="00C51E9F">
            <w:pPr>
              <w:spacing w:before="120" w:line="280" w:lineRule="atLeast"/>
              <w:ind w:firstLine="34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10</w:t>
            </w:r>
            <w:r w:rsidR="00CF1B96">
              <w:rPr>
                <w:spacing w:val="-10"/>
                <w:sz w:val="28"/>
                <w:szCs w:val="28"/>
              </w:rPr>
              <w:t>.0</w:t>
            </w:r>
            <w:r w:rsidR="00352CEA">
              <w:rPr>
                <w:spacing w:val="-10"/>
                <w:sz w:val="28"/>
                <w:szCs w:val="28"/>
              </w:rPr>
              <w:t>3</w:t>
            </w:r>
            <w:r w:rsidR="00CF1B96">
              <w:rPr>
                <w:spacing w:val="-10"/>
                <w:sz w:val="28"/>
                <w:szCs w:val="28"/>
              </w:rPr>
              <w:t>.</w:t>
            </w:r>
            <w:r w:rsidR="000D0D4E" w:rsidRPr="000D0D4E">
              <w:rPr>
                <w:spacing w:val="-10"/>
                <w:sz w:val="28"/>
                <w:szCs w:val="28"/>
              </w:rPr>
              <w:t>202</w:t>
            </w:r>
            <w:r w:rsidR="00352CEA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125" w:type="dxa"/>
            <w:hideMark/>
          </w:tcPr>
          <w:p w:rsidR="00D040B9" w:rsidRPr="000D0D4E" w:rsidRDefault="000D0D4E" w:rsidP="001803A7">
            <w:pPr>
              <w:spacing w:before="120" w:line="280" w:lineRule="atLeast"/>
              <w:ind w:firstLine="28"/>
              <w:jc w:val="center"/>
              <w:rPr>
                <w:b/>
                <w:spacing w:val="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43BB0" w:rsidRPr="000D0D4E">
              <w:rPr>
                <w:sz w:val="28"/>
                <w:szCs w:val="28"/>
              </w:rPr>
              <w:t>с</w:t>
            </w:r>
            <w:proofErr w:type="gramStart"/>
            <w:r w:rsidR="00F43BB0" w:rsidRPr="000D0D4E">
              <w:rPr>
                <w:sz w:val="28"/>
                <w:szCs w:val="28"/>
              </w:rPr>
              <w:t>.</w:t>
            </w:r>
            <w:r w:rsidR="001803A7" w:rsidRPr="000D0D4E">
              <w:rPr>
                <w:sz w:val="28"/>
                <w:szCs w:val="28"/>
              </w:rPr>
              <w:t>В</w:t>
            </w:r>
            <w:proofErr w:type="gramEnd"/>
            <w:r w:rsidR="001803A7" w:rsidRPr="000D0D4E">
              <w:rPr>
                <w:sz w:val="28"/>
                <w:szCs w:val="28"/>
              </w:rPr>
              <w:t xml:space="preserve">ерхняя </w:t>
            </w:r>
            <w:proofErr w:type="spellStart"/>
            <w:r w:rsidR="001803A7" w:rsidRPr="000D0D4E">
              <w:rPr>
                <w:sz w:val="28"/>
                <w:szCs w:val="28"/>
              </w:rPr>
              <w:t>Матренка</w:t>
            </w:r>
            <w:proofErr w:type="spellEnd"/>
          </w:p>
        </w:tc>
        <w:tc>
          <w:tcPr>
            <w:tcW w:w="3754" w:type="dxa"/>
            <w:hideMark/>
          </w:tcPr>
          <w:p w:rsidR="00D040B9" w:rsidRPr="000D0D4E" w:rsidRDefault="00D040B9">
            <w:pPr>
              <w:spacing w:before="120" w:line="240" w:lineRule="atLeast"/>
              <w:ind w:right="57" w:firstLine="21"/>
              <w:jc w:val="center"/>
              <w:rPr>
                <w:sz w:val="28"/>
                <w:szCs w:val="28"/>
              </w:rPr>
            </w:pPr>
            <w:r w:rsidRPr="000D0D4E">
              <w:rPr>
                <w:sz w:val="28"/>
                <w:szCs w:val="28"/>
              </w:rPr>
              <w:t xml:space="preserve">№ </w:t>
            </w:r>
            <w:r w:rsidR="00352CEA">
              <w:rPr>
                <w:sz w:val="28"/>
                <w:szCs w:val="28"/>
              </w:rPr>
              <w:t>8</w:t>
            </w:r>
            <w:r w:rsidR="00CF1B96">
              <w:rPr>
                <w:sz w:val="28"/>
                <w:szCs w:val="28"/>
              </w:rPr>
              <w:t>-р</w:t>
            </w:r>
          </w:p>
        </w:tc>
      </w:tr>
    </w:tbl>
    <w:p w:rsidR="00D040B9" w:rsidRDefault="00D040B9" w:rsidP="00D040B9"/>
    <w:p w:rsidR="00D040B9" w:rsidRDefault="00D040B9" w:rsidP="00D040B9">
      <w:pPr>
        <w:rPr>
          <w:sz w:val="28"/>
          <w:szCs w:val="28"/>
        </w:rPr>
      </w:pPr>
    </w:p>
    <w:p w:rsidR="00D040B9" w:rsidRDefault="00D040B9" w:rsidP="00C1140C">
      <w:pPr>
        <w:autoSpaceDE w:val="0"/>
        <w:autoSpaceDN w:val="0"/>
        <w:adjustRightInd w:val="0"/>
        <w:ind w:right="453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1C680A">
        <w:rPr>
          <w:sz w:val="28"/>
          <w:szCs w:val="28"/>
        </w:rPr>
        <w:t xml:space="preserve">б утверждении </w:t>
      </w:r>
      <w:r w:rsidR="007030EE" w:rsidRPr="007030EE">
        <w:rPr>
          <w:sz w:val="28"/>
          <w:szCs w:val="28"/>
        </w:rPr>
        <w:t>Доклад</w:t>
      </w:r>
      <w:r w:rsidR="007030EE">
        <w:rPr>
          <w:sz w:val="28"/>
          <w:szCs w:val="28"/>
        </w:rPr>
        <w:t>а</w:t>
      </w:r>
      <w:r w:rsidR="007030EE" w:rsidRPr="007030EE">
        <w:rPr>
          <w:sz w:val="28"/>
          <w:szCs w:val="28"/>
        </w:rPr>
        <w:t xml:space="preserve"> о правоприменительной практике </w:t>
      </w:r>
      <w:r w:rsidR="005B2C4F" w:rsidRPr="005B2C4F">
        <w:t xml:space="preserve"> </w:t>
      </w:r>
      <w:r w:rsidR="00F43BB0" w:rsidRPr="00F43BB0">
        <w:rPr>
          <w:sz w:val="28"/>
          <w:szCs w:val="28"/>
        </w:rPr>
        <w:t>при осуществлении муниципального контроля в сфере благоустройства на территории</w:t>
      </w:r>
      <w:proofErr w:type="gramEnd"/>
      <w:r w:rsidR="00F43BB0" w:rsidRPr="00F43BB0">
        <w:rPr>
          <w:sz w:val="28"/>
          <w:szCs w:val="28"/>
        </w:rPr>
        <w:t xml:space="preserve"> сельского поселения</w:t>
      </w:r>
      <w:r w:rsidR="001803A7">
        <w:rPr>
          <w:sz w:val="28"/>
          <w:szCs w:val="28"/>
        </w:rPr>
        <w:t xml:space="preserve"> </w:t>
      </w:r>
      <w:proofErr w:type="spellStart"/>
      <w:r w:rsidR="001803A7">
        <w:rPr>
          <w:sz w:val="28"/>
          <w:szCs w:val="28"/>
        </w:rPr>
        <w:t>Верхнематренский</w:t>
      </w:r>
      <w:proofErr w:type="spellEnd"/>
      <w:r w:rsidR="00F43BB0" w:rsidRPr="00F43BB0">
        <w:rPr>
          <w:sz w:val="28"/>
          <w:szCs w:val="28"/>
        </w:rPr>
        <w:t xml:space="preserve"> сельсовет </w:t>
      </w:r>
      <w:proofErr w:type="spellStart"/>
      <w:r w:rsidR="00F43BB0" w:rsidRPr="00F43BB0">
        <w:rPr>
          <w:sz w:val="28"/>
          <w:szCs w:val="28"/>
        </w:rPr>
        <w:t>Добринского</w:t>
      </w:r>
      <w:proofErr w:type="spellEnd"/>
      <w:r w:rsidR="00F43BB0" w:rsidRPr="00F43BB0">
        <w:rPr>
          <w:sz w:val="28"/>
          <w:szCs w:val="28"/>
        </w:rPr>
        <w:t xml:space="preserve"> муниципального района Липецкой области в 202</w:t>
      </w:r>
      <w:r w:rsidR="00352CEA">
        <w:rPr>
          <w:sz w:val="28"/>
          <w:szCs w:val="28"/>
        </w:rPr>
        <w:t>4</w:t>
      </w:r>
      <w:r w:rsidR="00F43BB0" w:rsidRPr="00F43BB0">
        <w:rPr>
          <w:sz w:val="28"/>
          <w:szCs w:val="28"/>
        </w:rPr>
        <w:t xml:space="preserve"> году</w:t>
      </w:r>
    </w:p>
    <w:p w:rsidR="001C680A" w:rsidRPr="001C680A" w:rsidRDefault="001C680A" w:rsidP="00C1140C">
      <w:pPr>
        <w:autoSpaceDE w:val="0"/>
        <w:autoSpaceDN w:val="0"/>
        <w:adjustRightInd w:val="0"/>
        <w:spacing w:before="220"/>
        <w:ind w:firstLine="708"/>
        <w:jc w:val="both"/>
        <w:rPr>
          <w:sz w:val="28"/>
          <w:szCs w:val="28"/>
        </w:rPr>
      </w:pPr>
      <w:r w:rsidRPr="001C680A">
        <w:rPr>
          <w:sz w:val="28"/>
          <w:szCs w:val="28"/>
        </w:rPr>
        <w:t>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:</w:t>
      </w:r>
    </w:p>
    <w:p w:rsidR="00E865EC" w:rsidRDefault="001C680A" w:rsidP="00C1140C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r w:rsidRPr="00E865EC">
        <w:rPr>
          <w:sz w:val="28"/>
          <w:szCs w:val="28"/>
        </w:rPr>
        <w:t xml:space="preserve">Утвердить Доклад </w:t>
      </w:r>
      <w:r w:rsidR="007030EE" w:rsidRPr="007030EE">
        <w:rPr>
          <w:sz w:val="28"/>
          <w:szCs w:val="28"/>
        </w:rPr>
        <w:t xml:space="preserve">о правоприменительной практике </w:t>
      </w:r>
      <w:r w:rsidR="00F43BB0" w:rsidRPr="00E865EC">
        <w:rPr>
          <w:sz w:val="28"/>
          <w:szCs w:val="28"/>
        </w:rPr>
        <w:t>при осуществлении муниципального контроля в сфере благоустройства на территории сельского поселения</w:t>
      </w:r>
      <w:r w:rsidR="001803A7" w:rsidRPr="001803A7">
        <w:rPr>
          <w:sz w:val="28"/>
          <w:szCs w:val="28"/>
        </w:rPr>
        <w:t xml:space="preserve"> </w:t>
      </w:r>
      <w:proofErr w:type="spellStart"/>
      <w:r w:rsidR="001803A7">
        <w:rPr>
          <w:sz w:val="28"/>
          <w:szCs w:val="28"/>
        </w:rPr>
        <w:t>Верхнематренский</w:t>
      </w:r>
      <w:proofErr w:type="spellEnd"/>
      <w:r w:rsidR="00F43BB0" w:rsidRPr="00E865EC">
        <w:rPr>
          <w:sz w:val="28"/>
          <w:szCs w:val="28"/>
        </w:rPr>
        <w:t xml:space="preserve"> сельсовет </w:t>
      </w:r>
      <w:proofErr w:type="spellStart"/>
      <w:r w:rsidR="00F43BB0" w:rsidRPr="00E865EC">
        <w:rPr>
          <w:sz w:val="28"/>
          <w:szCs w:val="28"/>
        </w:rPr>
        <w:t>Добринского</w:t>
      </w:r>
      <w:proofErr w:type="spellEnd"/>
      <w:r w:rsidR="00F43BB0" w:rsidRPr="00E865EC">
        <w:rPr>
          <w:sz w:val="28"/>
          <w:szCs w:val="28"/>
        </w:rPr>
        <w:t xml:space="preserve"> муниципального района Липецкой области в 202</w:t>
      </w:r>
      <w:r w:rsidR="00352CEA">
        <w:rPr>
          <w:sz w:val="28"/>
          <w:szCs w:val="28"/>
        </w:rPr>
        <w:t>4</w:t>
      </w:r>
      <w:r w:rsidR="00F43BB0" w:rsidRPr="00E865EC">
        <w:rPr>
          <w:sz w:val="28"/>
          <w:szCs w:val="28"/>
        </w:rPr>
        <w:t xml:space="preserve"> году</w:t>
      </w:r>
      <w:r w:rsidR="00C1140C">
        <w:rPr>
          <w:sz w:val="28"/>
          <w:szCs w:val="28"/>
        </w:rPr>
        <w:t xml:space="preserve"> (прилагается)</w:t>
      </w:r>
      <w:r w:rsidRPr="00E865EC">
        <w:rPr>
          <w:sz w:val="28"/>
          <w:szCs w:val="28"/>
        </w:rPr>
        <w:t>.</w:t>
      </w:r>
    </w:p>
    <w:p w:rsidR="00E865EC" w:rsidRDefault="001C680A" w:rsidP="00C1140C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proofErr w:type="gramStart"/>
      <w:r w:rsidRPr="00E865EC">
        <w:rPr>
          <w:sz w:val="28"/>
          <w:szCs w:val="28"/>
        </w:rPr>
        <w:t>Разместить</w:t>
      </w:r>
      <w:proofErr w:type="gramEnd"/>
      <w:r w:rsidRPr="00E865EC">
        <w:rPr>
          <w:sz w:val="28"/>
          <w:szCs w:val="28"/>
        </w:rPr>
        <w:t xml:space="preserve"> настоящее распоряжение на официальном сайте администрации </w:t>
      </w:r>
      <w:r w:rsidR="00E865EC">
        <w:rPr>
          <w:sz w:val="28"/>
          <w:szCs w:val="28"/>
        </w:rPr>
        <w:t xml:space="preserve">сельского поселения </w:t>
      </w:r>
      <w:proofErr w:type="spellStart"/>
      <w:r w:rsidR="001803A7">
        <w:rPr>
          <w:sz w:val="28"/>
          <w:szCs w:val="28"/>
        </w:rPr>
        <w:t>Верхнематренский</w:t>
      </w:r>
      <w:proofErr w:type="spellEnd"/>
      <w:r w:rsidR="00E865EC">
        <w:rPr>
          <w:sz w:val="28"/>
          <w:szCs w:val="28"/>
        </w:rPr>
        <w:t xml:space="preserve"> сельсовет </w:t>
      </w:r>
      <w:proofErr w:type="spellStart"/>
      <w:r w:rsidRPr="00E865EC">
        <w:rPr>
          <w:sz w:val="28"/>
          <w:szCs w:val="28"/>
        </w:rPr>
        <w:t>Добринского</w:t>
      </w:r>
      <w:proofErr w:type="spellEnd"/>
      <w:r w:rsidRPr="00E865EC">
        <w:rPr>
          <w:sz w:val="28"/>
          <w:szCs w:val="28"/>
        </w:rPr>
        <w:t xml:space="preserve"> муниципального района в информационно-телекоммуникационной сети «Интернет».</w:t>
      </w:r>
    </w:p>
    <w:p w:rsidR="00E865EC" w:rsidRDefault="001C680A" w:rsidP="00C1140C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r w:rsidRPr="00E865EC">
        <w:rPr>
          <w:sz w:val="28"/>
          <w:szCs w:val="28"/>
        </w:rPr>
        <w:t>Распоряжение вступает в силу со дня его подписания.</w:t>
      </w:r>
    </w:p>
    <w:p w:rsidR="00D040B9" w:rsidRPr="00E865EC" w:rsidRDefault="00D040B9" w:rsidP="00C1140C">
      <w:pPr>
        <w:pStyle w:val="a6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426"/>
        <w:jc w:val="both"/>
        <w:rPr>
          <w:sz w:val="28"/>
          <w:szCs w:val="28"/>
        </w:rPr>
      </w:pPr>
      <w:proofErr w:type="gramStart"/>
      <w:r w:rsidRPr="00E865EC">
        <w:rPr>
          <w:sz w:val="28"/>
          <w:szCs w:val="28"/>
        </w:rPr>
        <w:t>Контроль за</w:t>
      </w:r>
      <w:proofErr w:type="gramEnd"/>
      <w:r w:rsidRPr="00E865EC">
        <w:rPr>
          <w:sz w:val="28"/>
          <w:szCs w:val="28"/>
        </w:rPr>
        <w:t xml:space="preserve"> исполнением настоящего распоряжения </w:t>
      </w:r>
      <w:r w:rsidR="00F43BB0" w:rsidRPr="00E865EC">
        <w:rPr>
          <w:sz w:val="28"/>
          <w:szCs w:val="28"/>
        </w:rPr>
        <w:t>оставляю за собой</w:t>
      </w:r>
      <w:r w:rsidR="001C680A" w:rsidRPr="00E865EC">
        <w:rPr>
          <w:sz w:val="28"/>
          <w:szCs w:val="28"/>
        </w:rPr>
        <w:t>.</w:t>
      </w:r>
    </w:p>
    <w:p w:rsidR="00F43BB0" w:rsidRDefault="00F43BB0" w:rsidP="001C68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43BB0" w:rsidRDefault="00F43BB0" w:rsidP="00F43BB0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A3775A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F43BB0" w:rsidRDefault="00F43BB0" w:rsidP="00F43BB0">
      <w:pPr>
        <w:tabs>
          <w:tab w:val="left" w:pos="6946"/>
          <w:tab w:val="left" w:pos="7088"/>
          <w:tab w:val="left" w:pos="737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 w:rsidR="001803A7"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</w:t>
      </w:r>
    </w:p>
    <w:p w:rsidR="00F43BB0" w:rsidRDefault="00F43BB0" w:rsidP="001803A7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</w:t>
      </w:r>
      <w:r w:rsidRPr="00A3775A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03A7">
        <w:rPr>
          <w:sz w:val="28"/>
          <w:szCs w:val="28"/>
        </w:rPr>
        <w:t xml:space="preserve">         </w:t>
      </w:r>
      <w:r w:rsidR="00CF1B96">
        <w:rPr>
          <w:sz w:val="28"/>
          <w:szCs w:val="28"/>
        </w:rPr>
        <w:t xml:space="preserve">    </w:t>
      </w:r>
      <w:r w:rsidR="001803A7">
        <w:rPr>
          <w:sz w:val="28"/>
          <w:szCs w:val="28"/>
        </w:rPr>
        <w:t xml:space="preserve">  Н.В.Жаворонкова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803A7" w:rsidRPr="001803A7" w:rsidRDefault="001803A7" w:rsidP="001803A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3BB0" w:rsidRDefault="00F43BB0" w:rsidP="00D040B9">
      <w:r>
        <w:t>Исп.</w:t>
      </w:r>
      <w:r w:rsidR="001803A7">
        <w:t xml:space="preserve"> Матушкина Е.В.</w:t>
      </w:r>
    </w:p>
    <w:p w:rsidR="00F43BB0" w:rsidRDefault="00F43BB0" w:rsidP="00D040B9">
      <w:r>
        <w:t xml:space="preserve">Тел. </w:t>
      </w:r>
      <w:r w:rsidR="001803A7">
        <w:t>8(47462)33366</w:t>
      </w:r>
    </w:p>
    <w:p w:rsidR="00BC3D5A" w:rsidRDefault="00BC3D5A" w:rsidP="00D040B9"/>
    <w:p w:rsidR="00BC3D5A" w:rsidRDefault="00BC3D5A" w:rsidP="00BC3D5A">
      <w:pPr>
        <w:spacing w:line="271" w:lineRule="auto"/>
        <w:ind w:left="510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BC3D5A" w:rsidRDefault="00BC3D5A" w:rsidP="00BC3D5A">
      <w:pPr>
        <w:spacing w:line="271" w:lineRule="auto"/>
        <w:ind w:left="5103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распоряжению администрации сельского поселения </w:t>
      </w:r>
      <w:proofErr w:type="spellStart"/>
      <w:r>
        <w:rPr>
          <w:b/>
          <w:sz w:val="28"/>
          <w:szCs w:val="28"/>
        </w:rPr>
        <w:t>Верхнематренский</w:t>
      </w:r>
      <w:proofErr w:type="spellEnd"/>
      <w:r>
        <w:rPr>
          <w:b/>
          <w:sz w:val="28"/>
          <w:szCs w:val="28"/>
        </w:rPr>
        <w:t xml:space="preserve"> сельсовет </w:t>
      </w:r>
      <w:proofErr w:type="spellStart"/>
      <w:r>
        <w:rPr>
          <w:b/>
          <w:sz w:val="28"/>
          <w:szCs w:val="28"/>
        </w:rPr>
        <w:t>Добринского</w:t>
      </w:r>
      <w:proofErr w:type="spellEnd"/>
      <w:r>
        <w:rPr>
          <w:b/>
          <w:sz w:val="28"/>
          <w:szCs w:val="28"/>
        </w:rPr>
        <w:t xml:space="preserve"> муниципального района Липецкой области </w:t>
      </w:r>
    </w:p>
    <w:p w:rsidR="00BC3D5A" w:rsidRDefault="00C51E9F" w:rsidP="00BC3D5A">
      <w:pPr>
        <w:spacing w:line="271" w:lineRule="auto"/>
        <w:ind w:left="5103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№ 8-р от 10</w:t>
      </w:r>
      <w:r w:rsidR="00352CEA">
        <w:rPr>
          <w:b/>
          <w:sz w:val="28"/>
          <w:szCs w:val="28"/>
        </w:rPr>
        <w:t>.03.2025</w:t>
      </w:r>
      <w:r w:rsidR="00BC3D5A">
        <w:rPr>
          <w:b/>
          <w:sz w:val="28"/>
          <w:szCs w:val="28"/>
        </w:rPr>
        <w:t>г.</w:t>
      </w:r>
    </w:p>
    <w:p w:rsidR="00BC3D5A" w:rsidRDefault="00BC3D5A" w:rsidP="00BC3D5A">
      <w:pPr>
        <w:jc w:val="right"/>
        <w:rPr>
          <w:b/>
          <w:sz w:val="28"/>
          <w:szCs w:val="28"/>
        </w:rPr>
      </w:pPr>
    </w:p>
    <w:p w:rsidR="00BC3D5A" w:rsidRDefault="00BC3D5A" w:rsidP="00BC3D5A">
      <w:pPr>
        <w:jc w:val="right"/>
        <w:rPr>
          <w:b/>
          <w:sz w:val="28"/>
          <w:szCs w:val="28"/>
        </w:rPr>
      </w:pPr>
    </w:p>
    <w:p w:rsidR="00BC3D5A" w:rsidRDefault="00BC3D5A" w:rsidP="00BC3D5A">
      <w:pPr>
        <w:ind w:firstLine="425"/>
        <w:jc w:val="center"/>
        <w:rPr>
          <w:b/>
          <w:sz w:val="28"/>
          <w:szCs w:val="28"/>
        </w:rPr>
      </w:pPr>
      <w:r w:rsidRPr="008C049F">
        <w:rPr>
          <w:b/>
          <w:sz w:val="28"/>
          <w:szCs w:val="28"/>
        </w:rPr>
        <w:t>ДОКЛАД</w:t>
      </w:r>
    </w:p>
    <w:p w:rsidR="00BC3D5A" w:rsidRDefault="00BC3D5A" w:rsidP="00BC3D5A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ПРАВОПРИМЕНИТЕЛЬНОЙ ПРАКТИКЕ</w:t>
      </w:r>
    </w:p>
    <w:p w:rsidR="00BC3D5A" w:rsidRDefault="00BC3D5A" w:rsidP="00BC3D5A">
      <w:pPr>
        <w:ind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ОСУЩЕСТВЛЕНИИ АДМИНИСТРАЦИЕЙ СЕЛЬСКОГО ПОСЕЛЕНИЯ ВЕРХНЕМАТРЕНСКИЙ СЕЛЬСОВЕТ ДОБРИНСКОГО МУНИЦИПАЛЬНОГО РАЙОНА ЛИПЕЦКОЙ ОБЛАСТИ</w:t>
      </w:r>
    </w:p>
    <w:p w:rsidR="00BC3D5A" w:rsidRDefault="00BC3D5A" w:rsidP="00BC3D5A">
      <w:pPr>
        <w:ind w:firstLine="425"/>
        <w:jc w:val="center"/>
        <w:rPr>
          <w:b/>
          <w:sz w:val="28"/>
          <w:szCs w:val="28"/>
        </w:rPr>
      </w:pPr>
      <w:r w:rsidRPr="008C049F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8C04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КОНТРОЛЯ </w:t>
      </w:r>
      <w:r w:rsidRPr="00337717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СФЕРЕ БЛАГОУСТРОЙСТВА </w:t>
      </w:r>
      <w:r w:rsidR="00352CEA">
        <w:rPr>
          <w:b/>
          <w:sz w:val="28"/>
          <w:szCs w:val="28"/>
        </w:rPr>
        <w:t xml:space="preserve">В 2024 </w:t>
      </w:r>
      <w:r w:rsidRPr="00516648">
        <w:rPr>
          <w:b/>
          <w:sz w:val="28"/>
          <w:szCs w:val="28"/>
        </w:rPr>
        <w:t>ГОДУ</w:t>
      </w:r>
    </w:p>
    <w:p w:rsidR="00BC3D5A" w:rsidRPr="00516648" w:rsidRDefault="00BC3D5A" w:rsidP="00BC3D5A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B4573E">
        <w:rPr>
          <w:sz w:val="28"/>
          <w:szCs w:val="28"/>
        </w:rPr>
        <w:t xml:space="preserve">Настоящий доклад подготовлен </w:t>
      </w:r>
      <w:r>
        <w:rPr>
          <w:sz w:val="28"/>
          <w:szCs w:val="28"/>
        </w:rPr>
        <w:t>в соответствии с частью 3 статьи 47 Федерального закона</w:t>
      </w:r>
      <w:r w:rsidRPr="00B4573E">
        <w:t xml:space="preserve"> </w:t>
      </w:r>
      <w:r w:rsidRPr="00B4573E">
        <w:rPr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>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BC3D5A" w:rsidRPr="00337717" w:rsidRDefault="00BC3D5A" w:rsidP="00BC3D5A">
      <w:pPr>
        <w:spacing w:before="220"/>
        <w:ind w:firstLine="426"/>
        <w:jc w:val="center"/>
        <w:rPr>
          <w:b/>
          <w:sz w:val="28"/>
          <w:szCs w:val="28"/>
        </w:rPr>
      </w:pPr>
      <w:r w:rsidRPr="00337717">
        <w:rPr>
          <w:b/>
          <w:sz w:val="28"/>
          <w:szCs w:val="28"/>
        </w:rPr>
        <w:t>1. Общие сведения</w:t>
      </w:r>
    </w:p>
    <w:p w:rsidR="00BC3D5A" w:rsidRPr="00DD6E53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 xml:space="preserve">Муниципальный контроль </w:t>
      </w:r>
      <w:r w:rsidRPr="0033771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сфере благоустройства на </w:t>
      </w:r>
      <w:r w:rsidRPr="00337717">
        <w:rPr>
          <w:sz w:val="28"/>
          <w:szCs w:val="28"/>
        </w:rPr>
        <w:t>территори</w:t>
      </w:r>
      <w:r>
        <w:rPr>
          <w:sz w:val="28"/>
          <w:szCs w:val="28"/>
        </w:rPr>
        <w:t>и</w:t>
      </w:r>
      <w:r w:rsidRPr="003377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Липецкой области </w:t>
      </w:r>
      <w:r w:rsidRPr="00DD6E53">
        <w:rPr>
          <w:sz w:val="28"/>
          <w:szCs w:val="28"/>
        </w:rPr>
        <w:t>осуществля</w:t>
      </w:r>
      <w:r>
        <w:rPr>
          <w:sz w:val="28"/>
          <w:szCs w:val="28"/>
        </w:rPr>
        <w:t>л</w:t>
      </w:r>
      <w:r w:rsidRPr="00DD6E53">
        <w:rPr>
          <w:sz w:val="28"/>
          <w:szCs w:val="28"/>
        </w:rPr>
        <w:t xml:space="preserve">ся на основании следующих нормативных правовых актов: </w:t>
      </w:r>
    </w:p>
    <w:p w:rsidR="00BC3D5A" w:rsidRPr="00DD6E53" w:rsidRDefault="00BC3D5A" w:rsidP="00BC3D5A">
      <w:pPr>
        <w:spacing w:before="220"/>
        <w:ind w:firstLine="426"/>
        <w:jc w:val="both"/>
        <w:rPr>
          <w:bCs/>
          <w:sz w:val="28"/>
          <w:szCs w:val="28"/>
          <w:lang w:eastAsia="zh-CN"/>
        </w:rPr>
      </w:pPr>
      <w:r w:rsidRPr="00DD6E53">
        <w:rPr>
          <w:bCs/>
          <w:sz w:val="28"/>
          <w:szCs w:val="28"/>
          <w:lang w:eastAsia="zh-CN"/>
        </w:rPr>
        <w:t>-</w:t>
      </w:r>
      <w:r>
        <w:rPr>
          <w:bCs/>
          <w:sz w:val="28"/>
          <w:szCs w:val="28"/>
          <w:lang w:eastAsia="zh-CN"/>
        </w:rPr>
        <w:t xml:space="preserve"> </w:t>
      </w:r>
      <w:r w:rsidRPr="00DD6E53">
        <w:rPr>
          <w:bCs/>
          <w:sz w:val="28"/>
          <w:szCs w:val="28"/>
          <w:lang w:eastAsia="zh-CN"/>
        </w:rPr>
        <w:t>Федеральн</w:t>
      </w:r>
      <w:r>
        <w:rPr>
          <w:bCs/>
          <w:sz w:val="28"/>
          <w:szCs w:val="28"/>
          <w:lang w:eastAsia="zh-CN"/>
        </w:rPr>
        <w:t>ого</w:t>
      </w:r>
      <w:r w:rsidRPr="00DD6E53">
        <w:rPr>
          <w:bCs/>
          <w:sz w:val="28"/>
          <w:szCs w:val="28"/>
          <w:lang w:eastAsia="zh-CN"/>
        </w:rPr>
        <w:t xml:space="preserve"> закон</w:t>
      </w:r>
      <w:r>
        <w:rPr>
          <w:bCs/>
          <w:sz w:val="28"/>
          <w:szCs w:val="28"/>
          <w:lang w:eastAsia="zh-CN"/>
        </w:rPr>
        <w:t>а</w:t>
      </w:r>
      <w:r w:rsidRPr="00DD6E53">
        <w:rPr>
          <w:bCs/>
          <w:sz w:val="28"/>
          <w:szCs w:val="28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D6E5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D6E5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D6E53">
        <w:rPr>
          <w:sz w:val="28"/>
          <w:szCs w:val="28"/>
        </w:rPr>
        <w:t xml:space="preserve">  от 06.10.2003 № 131-ФЗ «Об общих принципах организации местного самоуправления в Российской Федерации»;</w:t>
      </w:r>
    </w:p>
    <w:p w:rsidR="00BC3D5A" w:rsidRPr="00DD6E53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6648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516648">
        <w:rPr>
          <w:sz w:val="28"/>
          <w:szCs w:val="28"/>
        </w:rPr>
        <w:t xml:space="preserve"> Правительства РФ от 10.03.2022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336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sz w:val="28"/>
          <w:szCs w:val="28"/>
        </w:rPr>
        <w:t>»;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DD6E5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D6E53">
        <w:rPr>
          <w:sz w:val="28"/>
          <w:szCs w:val="28"/>
        </w:rPr>
        <w:t>Устав</w:t>
      </w:r>
      <w:r>
        <w:rPr>
          <w:sz w:val="28"/>
          <w:szCs w:val="28"/>
        </w:rPr>
        <w:t xml:space="preserve">а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>
        <w:rPr>
          <w:sz w:val="28"/>
          <w:szCs w:val="28"/>
        </w:rPr>
        <w:t xml:space="preserve"> </w:t>
      </w:r>
      <w:r w:rsidRPr="00516648">
        <w:rPr>
          <w:sz w:val="28"/>
          <w:szCs w:val="28"/>
        </w:rPr>
        <w:t xml:space="preserve">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>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Pr="00516648">
        <w:rPr>
          <w:sz w:val="28"/>
          <w:szCs w:val="28"/>
        </w:rPr>
        <w:t>оложени</w:t>
      </w:r>
      <w:r>
        <w:rPr>
          <w:sz w:val="28"/>
          <w:szCs w:val="28"/>
        </w:rPr>
        <w:t>я «</w:t>
      </w:r>
      <w:r w:rsidRPr="00516648">
        <w:rPr>
          <w:sz w:val="28"/>
          <w:szCs w:val="28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 xml:space="preserve">», принятого </w:t>
      </w:r>
      <w:r w:rsidRPr="00516648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516648">
        <w:rPr>
          <w:sz w:val="28"/>
          <w:szCs w:val="28"/>
        </w:rPr>
        <w:t xml:space="preserve"> Совета депутатов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</w:t>
      </w:r>
      <w:r>
        <w:rPr>
          <w:sz w:val="28"/>
          <w:szCs w:val="28"/>
        </w:rPr>
        <w:t>асти</w:t>
      </w:r>
      <w:r w:rsidRPr="00516648">
        <w:rPr>
          <w:sz w:val="28"/>
          <w:szCs w:val="28"/>
        </w:rPr>
        <w:t xml:space="preserve"> от </w:t>
      </w:r>
      <w:r>
        <w:rPr>
          <w:sz w:val="28"/>
          <w:szCs w:val="28"/>
        </w:rPr>
        <w:t>25.11.2021 года №</w:t>
      </w:r>
      <w:r w:rsidRPr="00516648">
        <w:rPr>
          <w:sz w:val="28"/>
          <w:szCs w:val="28"/>
        </w:rPr>
        <w:t xml:space="preserve"> </w:t>
      </w:r>
      <w:r>
        <w:rPr>
          <w:sz w:val="28"/>
          <w:szCs w:val="28"/>
        </w:rPr>
        <w:t>59</w:t>
      </w:r>
      <w:r w:rsidRPr="00516648">
        <w:rPr>
          <w:sz w:val="28"/>
          <w:szCs w:val="28"/>
        </w:rPr>
        <w:t>-рс</w:t>
      </w:r>
      <w:r>
        <w:rPr>
          <w:sz w:val="28"/>
          <w:szCs w:val="28"/>
        </w:rPr>
        <w:t xml:space="preserve"> (далее – Положение);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-иных нормативных правовых актов.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Органом местного самоуправления, уполномоченным на осуществление муниципального контроля, является администрация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 Липецкой области (далее - уполномоченный орган).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516648">
        <w:rPr>
          <w:sz w:val="28"/>
          <w:szCs w:val="28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516648">
        <w:rPr>
          <w:sz w:val="28"/>
          <w:szCs w:val="28"/>
        </w:rPr>
        <w:t xml:space="preserve">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</w:t>
      </w:r>
      <w:proofErr w:type="gramEnd"/>
      <w:r w:rsidRPr="00516648">
        <w:rPr>
          <w:sz w:val="28"/>
          <w:szCs w:val="28"/>
        </w:rPr>
        <w:t xml:space="preserve"> нормативными правовыми актами: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181-ФЗ </w:t>
      </w:r>
      <w:r>
        <w:rPr>
          <w:sz w:val="28"/>
          <w:szCs w:val="28"/>
        </w:rPr>
        <w:t>«</w:t>
      </w:r>
      <w:r w:rsidRPr="00516648">
        <w:rPr>
          <w:sz w:val="28"/>
          <w:szCs w:val="28"/>
        </w:rPr>
        <w:t>О социальной защите инвалидов в Российской Федерации</w:t>
      </w:r>
      <w:r>
        <w:rPr>
          <w:sz w:val="28"/>
          <w:szCs w:val="28"/>
        </w:rPr>
        <w:t>»</w:t>
      </w:r>
      <w:r w:rsidRPr="00516648">
        <w:rPr>
          <w:sz w:val="28"/>
          <w:szCs w:val="28"/>
        </w:rPr>
        <w:t xml:space="preserve"> на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516648">
        <w:rPr>
          <w:sz w:val="28"/>
          <w:szCs w:val="28"/>
        </w:rPr>
        <w:t xml:space="preserve"> сельсовет </w:t>
      </w:r>
      <w:proofErr w:type="spellStart"/>
      <w:r w:rsidRPr="00516648">
        <w:rPr>
          <w:sz w:val="28"/>
          <w:szCs w:val="28"/>
        </w:rPr>
        <w:t>Добринского</w:t>
      </w:r>
      <w:proofErr w:type="spellEnd"/>
      <w:r w:rsidRPr="00516648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>Объектами муниципального контроля (далее - объект контроля) являются</w:t>
      </w:r>
      <w:r>
        <w:rPr>
          <w:sz w:val="28"/>
          <w:szCs w:val="28"/>
        </w:rPr>
        <w:t>:</w:t>
      </w:r>
      <w:r w:rsidRPr="00516648">
        <w:rPr>
          <w:sz w:val="28"/>
          <w:szCs w:val="28"/>
        </w:rPr>
        <w:t xml:space="preserve"> 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:rsidR="00BC3D5A" w:rsidRPr="005B1267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16648">
        <w:rPr>
          <w:sz w:val="28"/>
          <w:szCs w:val="28"/>
        </w:rPr>
        <w:lastRenderedPageBreak/>
        <w:t xml:space="preserve">здания, помещения, сооружения и иные производственные объекты, установленные статьей 16 Федерального закона от 31 июля 2020 года </w:t>
      </w:r>
      <w:r>
        <w:rPr>
          <w:sz w:val="28"/>
          <w:szCs w:val="28"/>
        </w:rPr>
        <w:t>№</w:t>
      </w:r>
      <w:r w:rsidRPr="00516648">
        <w:rPr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Федерации", в сфере </w:t>
      </w:r>
      <w:r w:rsidRPr="005B1267">
        <w:rPr>
          <w:sz w:val="28"/>
          <w:szCs w:val="28"/>
        </w:rPr>
        <w:t>благоустройства.</w:t>
      </w:r>
    </w:p>
    <w:p w:rsidR="00BC3D5A" w:rsidRPr="005B1267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Положением определены ключевые показатели вида контроля и их целевые значения. </w:t>
      </w:r>
    </w:p>
    <w:p w:rsidR="00BC3D5A" w:rsidRPr="005B1267" w:rsidRDefault="00BC3D5A" w:rsidP="00BC3D5A">
      <w:pPr>
        <w:spacing w:before="220"/>
        <w:ind w:firstLine="426"/>
        <w:jc w:val="center"/>
        <w:rPr>
          <w:b/>
          <w:sz w:val="28"/>
          <w:szCs w:val="28"/>
        </w:rPr>
      </w:pPr>
      <w:r w:rsidRPr="005B1267">
        <w:rPr>
          <w:b/>
          <w:sz w:val="28"/>
          <w:szCs w:val="28"/>
        </w:rPr>
        <w:t>2. Сведения об организации муниципального контроля</w:t>
      </w:r>
      <w:r>
        <w:rPr>
          <w:b/>
          <w:sz w:val="28"/>
          <w:szCs w:val="28"/>
        </w:rPr>
        <w:t xml:space="preserve"> </w:t>
      </w:r>
      <w:r w:rsidRPr="005B1267">
        <w:rPr>
          <w:b/>
          <w:sz w:val="28"/>
          <w:szCs w:val="28"/>
        </w:rPr>
        <w:t xml:space="preserve">в сфере благоустройства на  территории </w:t>
      </w:r>
      <w:r>
        <w:rPr>
          <w:b/>
          <w:sz w:val="28"/>
          <w:szCs w:val="28"/>
        </w:rPr>
        <w:t>сельского поселения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В соответствии с частью 2 статьи 61 Федерального закона от 31 июля 2020 года </w:t>
      </w:r>
      <w:r>
        <w:rPr>
          <w:sz w:val="28"/>
          <w:szCs w:val="28"/>
        </w:rPr>
        <w:t>№</w:t>
      </w:r>
      <w:r w:rsidRPr="005B1267">
        <w:rPr>
          <w:sz w:val="28"/>
          <w:szCs w:val="28"/>
        </w:rPr>
        <w:t xml:space="preserve">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В соответствии с частью 3 статьи 66 Федерального закона от 31 июля 2020 года </w:t>
      </w:r>
      <w:r>
        <w:rPr>
          <w:sz w:val="28"/>
          <w:szCs w:val="28"/>
        </w:rPr>
        <w:t>«</w:t>
      </w:r>
      <w:r w:rsidRPr="005B1267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5B1267">
        <w:rPr>
          <w:sz w:val="28"/>
          <w:szCs w:val="28"/>
        </w:rPr>
        <w:t xml:space="preserve"> все внеплановые контрольные мероприятия могут проводиться только после согласования с органами прокуратуры.</w:t>
      </w:r>
    </w:p>
    <w:p w:rsidR="00BC3D5A" w:rsidRPr="005B1267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5B1267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сельского поселения</w:t>
      </w:r>
      <w:r w:rsidRPr="005B1267">
        <w:rPr>
          <w:sz w:val="28"/>
          <w:szCs w:val="28"/>
        </w:rPr>
        <w:t xml:space="preserve"> внесена необходимая информация и документы </w:t>
      </w:r>
      <w:r>
        <w:rPr>
          <w:sz w:val="28"/>
          <w:szCs w:val="28"/>
        </w:rPr>
        <w:t xml:space="preserve">в </w:t>
      </w:r>
      <w:r w:rsidRPr="005B1267">
        <w:rPr>
          <w:sz w:val="28"/>
          <w:szCs w:val="28"/>
        </w:rPr>
        <w:t>Единый реестр видов контроля (ЕРВК)</w:t>
      </w:r>
      <w:r>
        <w:rPr>
          <w:sz w:val="28"/>
          <w:szCs w:val="28"/>
        </w:rPr>
        <w:t>.</w:t>
      </w:r>
    </w:p>
    <w:p w:rsidR="00BC3D5A" w:rsidRPr="005B1267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Досудебное обжалование при осуществлении контроля не применяется. </w:t>
      </w:r>
      <w:r w:rsidRPr="005B1267">
        <w:rPr>
          <w:sz w:val="28"/>
          <w:szCs w:val="28"/>
        </w:rPr>
        <w:t>В 202</w:t>
      </w:r>
      <w:r w:rsidR="00352CEA">
        <w:rPr>
          <w:sz w:val="28"/>
          <w:szCs w:val="28"/>
        </w:rPr>
        <w:t>4</w:t>
      </w:r>
      <w:r w:rsidRPr="005B1267">
        <w:rPr>
          <w:sz w:val="28"/>
          <w:szCs w:val="28"/>
        </w:rPr>
        <w:t xml:space="preserve"> году жалоб на действия должностных лиц органа контроля не поступало.</w:t>
      </w:r>
    </w:p>
    <w:p w:rsidR="00BC3D5A" w:rsidRPr="00C70875" w:rsidRDefault="00BC3D5A" w:rsidP="00BC3D5A">
      <w:pPr>
        <w:spacing w:before="220"/>
        <w:ind w:firstLine="426"/>
        <w:jc w:val="center"/>
        <w:rPr>
          <w:sz w:val="28"/>
          <w:szCs w:val="28"/>
        </w:rPr>
      </w:pPr>
      <w:r w:rsidRPr="005B1267">
        <w:rPr>
          <w:b/>
          <w:sz w:val="28"/>
          <w:szCs w:val="28"/>
        </w:rPr>
        <w:t>4. Сведения о контрольных</w:t>
      </w:r>
      <w:r>
        <w:rPr>
          <w:b/>
          <w:sz w:val="28"/>
          <w:szCs w:val="28"/>
        </w:rPr>
        <w:t xml:space="preserve"> и профилактических</w:t>
      </w:r>
      <w:r w:rsidRPr="005B1267">
        <w:rPr>
          <w:b/>
          <w:sz w:val="28"/>
          <w:szCs w:val="28"/>
        </w:rPr>
        <w:t xml:space="preserve"> мероприятиях</w:t>
      </w:r>
    </w:p>
    <w:p w:rsidR="00BC3D5A" w:rsidRDefault="00BC3D5A" w:rsidP="00BC3D5A">
      <w:pPr>
        <w:spacing w:line="271" w:lineRule="auto"/>
        <w:ind w:firstLine="426"/>
        <w:contextualSpacing/>
        <w:jc w:val="both"/>
        <w:rPr>
          <w:sz w:val="28"/>
          <w:szCs w:val="28"/>
        </w:rPr>
      </w:pPr>
    </w:p>
    <w:p w:rsidR="00BC3D5A" w:rsidRPr="00D170F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:rsidR="00BC3D5A" w:rsidRDefault="00BC3D5A" w:rsidP="00BC3D5A">
      <w:pPr>
        <w:pStyle w:val="a6"/>
        <w:numPr>
          <w:ilvl w:val="0"/>
          <w:numId w:val="3"/>
        </w:numPr>
        <w:spacing w:before="220"/>
        <w:ind w:left="0" w:firstLine="425"/>
        <w:contextualSpacing w:val="0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информирование;</w:t>
      </w:r>
    </w:p>
    <w:p w:rsidR="00BC3D5A" w:rsidRDefault="00BC3D5A" w:rsidP="00BC3D5A">
      <w:pPr>
        <w:pStyle w:val="a6"/>
        <w:numPr>
          <w:ilvl w:val="0"/>
          <w:numId w:val="3"/>
        </w:numPr>
        <w:spacing w:before="220"/>
        <w:ind w:left="0" w:firstLine="425"/>
        <w:contextualSpacing w:val="0"/>
        <w:jc w:val="both"/>
        <w:rPr>
          <w:sz w:val="28"/>
          <w:szCs w:val="28"/>
        </w:rPr>
      </w:pPr>
      <w:r w:rsidRPr="000043F4">
        <w:rPr>
          <w:sz w:val="28"/>
          <w:szCs w:val="28"/>
        </w:rPr>
        <w:t>консультирование;</w:t>
      </w:r>
    </w:p>
    <w:p w:rsidR="00BC3D5A" w:rsidRPr="00C70875" w:rsidRDefault="00BC3D5A" w:rsidP="00BC3D5A">
      <w:pPr>
        <w:pStyle w:val="a6"/>
        <w:numPr>
          <w:ilvl w:val="0"/>
          <w:numId w:val="3"/>
        </w:numPr>
        <w:spacing w:before="220"/>
        <w:ind w:left="0" w:firstLine="425"/>
        <w:contextualSpacing w:val="0"/>
        <w:jc w:val="both"/>
        <w:rPr>
          <w:sz w:val="28"/>
          <w:szCs w:val="28"/>
        </w:rPr>
      </w:pPr>
      <w:r w:rsidRPr="000043F4">
        <w:rPr>
          <w:sz w:val="28"/>
          <w:szCs w:val="28"/>
        </w:rPr>
        <w:t>обобщение правоприменительной практики.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lastRenderedPageBreak/>
        <w:t>В 202</w:t>
      </w:r>
      <w:r w:rsidR="00352CEA">
        <w:rPr>
          <w:sz w:val="28"/>
          <w:szCs w:val="28"/>
        </w:rPr>
        <w:t>4</w:t>
      </w:r>
      <w:r w:rsidRPr="00D170FA">
        <w:rPr>
          <w:sz w:val="28"/>
          <w:szCs w:val="28"/>
        </w:rPr>
        <w:t xml:space="preserve"> году </w:t>
      </w:r>
      <w:r>
        <w:rPr>
          <w:sz w:val="28"/>
          <w:szCs w:val="28"/>
        </w:rPr>
        <w:t>консультирований не проводилось ввиду отсутствия обращений.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F86774">
        <w:rPr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hyperlink r:id="rId6" w:history="1">
        <w:r w:rsidRPr="00F86774">
          <w:rPr>
            <w:sz w:val="28"/>
            <w:szCs w:val="28"/>
          </w:rPr>
          <w:t>статьи 46</w:t>
        </w:r>
      </w:hyperlink>
      <w:r w:rsidRPr="00F86774"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</w:t>
      </w:r>
      <w:proofErr w:type="gramEnd"/>
      <w:r w:rsidRPr="00F86774">
        <w:rPr>
          <w:sz w:val="28"/>
          <w:szCs w:val="28"/>
        </w:rPr>
        <w:t xml:space="preserve"> (при их</w:t>
      </w:r>
      <w:r>
        <w:rPr>
          <w:sz w:val="28"/>
          <w:szCs w:val="28"/>
        </w:rPr>
        <w:t xml:space="preserve"> наличии) и в иных формах.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сведения </w:t>
      </w:r>
      <w:r w:rsidRPr="00F50534">
        <w:rPr>
          <w:sz w:val="28"/>
          <w:szCs w:val="28"/>
        </w:rPr>
        <w:t xml:space="preserve">размещены Уполномоченным органом </w:t>
      </w:r>
      <w:r>
        <w:rPr>
          <w:sz w:val="28"/>
          <w:szCs w:val="28"/>
        </w:rPr>
        <w:t>на своем официальном сайте в сети Интернет</w:t>
      </w:r>
      <w:r w:rsidRPr="005A72F9">
        <w:rPr>
          <w:sz w:val="28"/>
          <w:szCs w:val="28"/>
        </w:rPr>
        <w:t xml:space="preserve"> </w:t>
      </w:r>
      <w:r w:rsidRPr="00F50534">
        <w:rPr>
          <w:sz w:val="28"/>
          <w:szCs w:val="28"/>
        </w:rPr>
        <w:t>и поддерживаются в актуальном состоянии</w:t>
      </w:r>
      <w:r>
        <w:rPr>
          <w:sz w:val="28"/>
          <w:szCs w:val="28"/>
        </w:rPr>
        <w:t>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Положение предусматривает консультирование </w:t>
      </w:r>
      <w:r w:rsidRPr="00F86774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утвержденным </w:t>
      </w:r>
      <w:r w:rsidRPr="00F86774">
        <w:rPr>
          <w:sz w:val="28"/>
          <w:szCs w:val="28"/>
        </w:rPr>
        <w:t xml:space="preserve">графиком </w:t>
      </w:r>
      <w:r>
        <w:rPr>
          <w:sz w:val="28"/>
          <w:szCs w:val="28"/>
        </w:rPr>
        <w:t>контролируемых лиц д</w:t>
      </w:r>
      <w:r w:rsidRPr="00F50534">
        <w:rPr>
          <w:sz w:val="28"/>
          <w:szCs w:val="28"/>
        </w:rPr>
        <w:t>олжностны</w:t>
      </w:r>
      <w:r>
        <w:rPr>
          <w:sz w:val="28"/>
          <w:szCs w:val="28"/>
        </w:rPr>
        <w:t>ми</w:t>
      </w:r>
      <w:r w:rsidRPr="00F50534">
        <w:rPr>
          <w:sz w:val="28"/>
          <w:szCs w:val="28"/>
        </w:rPr>
        <w:t xml:space="preserve"> лица</w:t>
      </w:r>
      <w:r>
        <w:rPr>
          <w:sz w:val="28"/>
          <w:szCs w:val="28"/>
        </w:rPr>
        <w:t>ми</w:t>
      </w:r>
      <w:r w:rsidRPr="00F50534">
        <w:rPr>
          <w:sz w:val="28"/>
          <w:szCs w:val="28"/>
        </w:rPr>
        <w:t xml:space="preserve"> </w:t>
      </w:r>
      <w:r w:rsidRPr="000D0A01">
        <w:rPr>
          <w:sz w:val="28"/>
          <w:szCs w:val="28"/>
        </w:rPr>
        <w:t xml:space="preserve">уполномоченного органа и их представителей в соответствии с положениями </w:t>
      </w:r>
      <w:hyperlink r:id="rId7" w:history="1">
        <w:r w:rsidRPr="000D0A01">
          <w:rPr>
            <w:sz w:val="28"/>
            <w:szCs w:val="28"/>
          </w:rPr>
          <w:t>статьи 50</w:t>
        </w:r>
      </w:hyperlink>
      <w:r w:rsidRPr="000D0A01">
        <w:rPr>
          <w:sz w:val="28"/>
          <w:szCs w:val="28"/>
        </w:rPr>
        <w:t xml:space="preserve"> Федерального закона от 31 июля 2020 года № 248-ФЗ </w:t>
      </w:r>
      <w:r>
        <w:rPr>
          <w:sz w:val="28"/>
          <w:szCs w:val="28"/>
        </w:rPr>
        <w:t>«</w:t>
      </w:r>
      <w:r w:rsidRPr="000D0A01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>»</w:t>
      </w:r>
      <w:r w:rsidRPr="000D0A01">
        <w:rPr>
          <w:sz w:val="28"/>
          <w:szCs w:val="28"/>
        </w:rPr>
        <w:t xml:space="preserve"> по вопросам, касающимся организации и осуществления муниципального контроля, в том числе</w:t>
      </w:r>
      <w:r w:rsidRPr="005A72F9">
        <w:rPr>
          <w:sz w:val="28"/>
          <w:szCs w:val="28"/>
        </w:rPr>
        <w:t xml:space="preserve"> </w:t>
      </w:r>
      <w:r w:rsidRPr="000D0A01">
        <w:rPr>
          <w:sz w:val="28"/>
          <w:szCs w:val="28"/>
        </w:rPr>
        <w:t xml:space="preserve">по телефону, посредством </w:t>
      </w:r>
      <w:proofErr w:type="spellStart"/>
      <w:r w:rsidRPr="000D0A01">
        <w:rPr>
          <w:sz w:val="28"/>
          <w:szCs w:val="28"/>
        </w:rPr>
        <w:t>видео-конференц-связи</w:t>
      </w:r>
      <w:proofErr w:type="spellEnd"/>
      <w:r w:rsidRPr="000D0A01">
        <w:rPr>
          <w:sz w:val="28"/>
          <w:szCs w:val="28"/>
        </w:rPr>
        <w:t>, на личном приеме, либо</w:t>
      </w:r>
      <w:proofErr w:type="gramEnd"/>
      <w:r w:rsidRPr="000D0A01">
        <w:rPr>
          <w:sz w:val="28"/>
          <w:szCs w:val="28"/>
        </w:rPr>
        <w:t xml:space="preserve">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2) порядка проведения контрольных мероприятий;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3) периодичности проведения контрольных мероприятий;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4) порядка принятия решений по итогам контрольных мероприятий;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Уполномоченным органом утвержден и размещен на официальном сайте график консультирования на 202</w:t>
      </w:r>
      <w:r w:rsidR="00352CEA">
        <w:rPr>
          <w:sz w:val="28"/>
          <w:szCs w:val="28"/>
        </w:rPr>
        <w:t>4</w:t>
      </w:r>
      <w:r w:rsidRPr="000D0A01">
        <w:rPr>
          <w:sz w:val="28"/>
          <w:szCs w:val="28"/>
        </w:rPr>
        <w:t xml:space="preserve"> год. 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В 202</w:t>
      </w:r>
      <w:r w:rsidR="00352CEA">
        <w:rPr>
          <w:sz w:val="28"/>
          <w:szCs w:val="28"/>
        </w:rPr>
        <w:t>4</w:t>
      </w:r>
      <w:r w:rsidRPr="000D0A01">
        <w:rPr>
          <w:sz w:val="28"/>
          <w:szCs w:val="28"/>
        </w:rPr>
        <w:t xml:space="preserve"> году консультирование не осуществлялось в связи с отсутствием обращений.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proofErr w:type="gramStart"/>
      <w:r w:rsidRPr="000D0A01">
        <w:rPr>
          <w:sz w:val="28"/>
          <w:szCs w:val="28"/>
        </w:rPr>
        <w:lastRenderedPageBreak/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hyperlink r:id="rId8" w:history="1">
        <w:r w:rsidRPr="000D0A01">
          <w:rPr>
            <w:sz w:val="28"/>
            <w:szCs w:val="28"/>
          </w:rPr>
          <w:t>статьей 53</w:t>
        </w:r>
      </w:hyperlink>
      <w:r w:rsidRPr="000D0A01">
        <w:rPr>
          <w:sz w:val="28"/>
          <w:szCs w:val="28"/>
        </w:rPr>
        <w:t xml:space="preserve"> Федерального</w:t>
      </w:r>
      <w:r>
        <w:rPr>
          <w:sz w:val="28"/>
          <w:szCs w:val="28"/>
        </w:rPr>
        <w:t xml:space="preserve">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  <w:proofErr w:type="gramEnd"/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</w:t>
      </w:r>
      <w:r w:rsidRPr="000D0A01">
        <w:rPr>
          <w:sz w:val="28"/>
          <w:szCs w:val="28"/>
        </w:rPr>
        <w:t xml:space="preserve">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hyperlink r:id="rId9" w:history="1">
        <w:r w:rsidRPr="000D0A01">
          <w:rPr>
            <w:sz w:val="28"/>
            <w:szCs w:val="28"/>
          </w:rPr>
          <w:t>статьей 44</w:t>
        </w:r>
      </w:hyperlink>
      <w:r w:rsidRPr="000D0A01">
        <w:rPr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hyperlink r:id="rId10" w:history="1">
        <w:r w:rsidRPr="000D0A01">
          <w:rPr>
            <w:sz w:val="28"/>
            <w:szCs w:val="28"/>
          </w:rPr>
          <w:t>Правилами</w:t>
        </w:r>
      </w:hyperlink>
      <w:r w:rsidRPr="000D0A01">
        <w:rPr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0D0A01">
        <w:rPr>
          <w:sz w:val="28"/>
          <w:szCs w:val="28"/>
        </w:rPr>
        <w:t xml:space="preserve"> (ущерба) охраняемым законом ценностям, </w:t>
      </w:r>
      <w:proofErr w:type="gramStart"/>
      <w:r w:rsidRPr="000D0A01">
        <w:rPr>
          <w:sz w:val="28"/>
          <w:szCs w:val="28"/>
        </w:rPr>
        <w:t>утвержденными</w:t>
      </w:r>
      <w:proofErr w:type="gramEnd"/>
      <w:r w:rsidRPr="000D0A01">
        <w:rPr>
          <w:sz w:val="28"/>
          <w:szCs w:val="28"/>
        </w:rPr>
        <w:t xml:space="preserve"> постановлением Правительства Российской Федерации от 25 июня 2021 года № 990.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0D0A01">
        <w:rPr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</w:t>
      </w:r>
      <w:r>
        <w:rPr>
          <w:sz w:val="28"/>
          <w:szCs w:val="28"/>
        </w:rPr>
        <w:t xml:space="preserve"> без взаимодействия с контролируемым лицом.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инспекционный визит;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рейдовый осмотр;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3) документарная проверка;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4) внеплановая выездная проверка.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 взаимодействия с контролируемым лицом </w:t>
      </w:r>
      <w:r w:rsidRPr="00F86774">
        <w:rPr>
          <w:sz w:val="28"/>
          <w:szCs w:val="28"/>
        </w:rPr>
        <w:t>Положением предусмотрено проведение следующих контрольных мероприятий</w:t>
      </w:r>
      <w:r>
        <w:rPr>
          <w:sz w:val="28"/>
          <w:szCs w:val="28"/>
        </w:rPr>
        <w:t>: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1) наблюдение за соблюдением обязательных требований;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2) выездное обследование.</w:t>
      </w:r>
    </w:p>
    <w:p w:rsidR="00BC3D5A" w:rsidRDefault="00352CEA" w:rsidP="00BC3D5A">
      <w:pPr>
        <w:spacing w:before="22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2024</w:t>
      </w:r>
      <w:r w:rsidR="00BC3D5A" w:rsidRPr="00173CD5">
        <w:rPr>
          <w:sz w:val="28"/>
          <w:szCs w:val="28"/>
        </w:rPr>
        <w:t xml:space="preserve"> году контрольные (надзорные) мероприятия в рамках осуществления муниципального контроля </w:t>
      </w:r>
      <w:r w:rsidR="00BC3D5A">
        <w:rPr>
          <w:sz w:val="28"/>
          <w:szCs w:val="28"/>
        </w:rPr>
        <w:t xml:space="preserve">в сфере благоустройства </w:t>
      </w:r>
      <w:r w:rsidR="00BC3D5A" w:rsidRPr="00173CD5">
        <w:rPr>
          <w:sz w:val="28"/>
          <w:szCs w:val="28"/>
        </w:rPr>
        <w:t>не проводились в связи с мораторием, установленным Постановлением Правительства РФ от 10</w:t>
      </w:r>
      <w:r w:rsidR="00BC3D5A">
        <w:rPr>
          <w:sz w:val="28"/>
          <w:szCs w:val="28"/>
        </w:rPr>
        <w:t xml:space="preserve"> марта </w:t>
      </w:r>
      <w:r w:rsidR="00BC3D5A" w:rsidRPr="00173CD5">
        <w:rPr>
          <w:sz w:val="28"/>
          <w:szCs w:val="28"/>
        </w:rPr>
        <w:t xml:space="preserve">2022 </w:t>
      </w:r>
      <w:r w:rsidR="00BC3D5A">
        <w:rPr>
          <w:sz w:val="28"/>
          <w:szCs w:val="28"/>
        </w:rPr>
        <w:t>№</w:t>
      </w:r>
      <w:r w:rsidR="00BC3D5A" w:rsidRPr="00173CD5">
        <w:rPr>
          <w:sz w:val="28"/>
          <w:szCs w:val="28"/>
        </w:rPr>
        <w:t xml:space="preserve"> 336 </w:t>
      </w:r>
      <w:r w:rsidR="00BC3D5A">
        <w:rPr>
          <w:sz w:val="28"/>
          <w:szCs w:val="28"/>
        </w:rPr>
        <w:t>«</w:t>
      </w:r>
      <w:r w:rsidR="00BC3D5A" w:rsidRPr="00173CD5">
        <w:rPr>
          <w:sz w:val="28"/>
          <w:szCs w:val="28"/>
        </w:rPr>
        <w:t xml:space="preserve">Об особенностях организации и осуществления государственного контроля (надзора), муниципального </w:t>
      </w:r>
      <w:r w:rsidR="00BC3D5A" w:rsidRPr="00173CD5">
        <w:rPr>
          <w:sz w:val="28"/>
          <w:szCs w:val="28"/>
        </w:rPr>
        <w:lastRenderedPageBreak/>
        <w:t>контроля</w:t>
      </w:r>
      <w:r w:rsidR="00BC3D5A">
        <w:rPr>
          <w:sz w:val="28"/>
          <w:szCs w:val="28"/>
        </w:rPr>
        <w:t>»</w:t>
      </w:r>
      <w:r w:rsidR="00BC3D5A" w:rsidRPr="00173CD5">
        <w:rPr>
          <w:sz w:val="28"/>
          <w:szCs w:val="28"/>
        </w:rPr>
        <w:t xml:space="preserve">, и в связи с отсутствием оснований для проведения контрольных (надзорных) мероприятий. </w:t>
      </w:r>
    </w:p>
    <w:p w:rsidR="00BC3D5A" w:rsidRPr="002A3C09" w:rsidRDefault="00BC3D5A" w:rsidP="00BC3D5A">
      <w:pPr>
        <w:spacing w:before="220"/>
        <w:ind w:firstLine="426"/>
        <w:jc w:val="center"/>
        <w:rPr>
          <w:sz w:val="28"/>
          <w:szCs w:val="28"/>
        </w:rPr>
      </w:pPr>
      <w:r w:rsidRPr="002A3C09">
        <w:rPr>
          <w:b/>
          <w:bCs/>
          <w:sz w:val="28"/>
          <w:szCs w:val="28"/>
        </w:rPr>
        <w:t>5. Выводы</w:t>
      </w:r>
      <w:r w:rsidRPr="005B1267">
        <w:rPr>
          <w:b/>
          <w:sz w:val="28"/>
          <w:szCs w:val="28"/>
        </w:rPr>
        <w:t xml:space="preserve"> и предложения 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 xml:space="preserve"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</w:t>
      </w:r>
      <w:proofErr w:type="gramStart"/>
      <w:r w:rsidRPr="00D170FA">
        <w:rPr>
          <w:sz w:val="28"/>
          <w:szCs w:val="28"/>
        </w:rPr>
        <w:t>связанной</w:t>
      </w:r>
      <w:proofErr w:type="gramEnd"/>
      <w:r w:rsidRPr="00D170FA">
        <w:rPr>
          <w:sz w:val="28"/>
          <w:szCs w:val="28"/>
        </w:rPr>
        <w:t xml:space="preserve">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:rsidR="00BC3D5A" w:rsidRPr="00986488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986488">
        <w:rPr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:rsidR="00BC3D5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986488">
        <w:rPr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:rsidR="00BC3D5A" w:rsidRPr="00D170FA" w:rsidRDefault="00BC3D5A" w:rsidP="00BC3D5A">
      <w:pPr>
        <w:spacing w:before="220"/>
        <w:ind w:firstLine="426"/>
        <w:jc w:val="both"/>
        <w:rPr>
          <w:sz w:val="28"/>
          <w:szCs w:val="28"/>
        </w:rPr>
      </w:pPr>
      <w:r w:rsidRPr="00D170FA">
        <w:rPr>
          <w:sz w:val="28"/>
          <w:szCs w:val="28"/>
        </w:rPr>
        <w:t>Предложени</w:t>
      </w:r>
      <w:r>
        <w:rPr>
          <w:sz w:val="28"/>
          <w:szCs w:val="28"/>
        </w:rPr>
        <w:t>й</w:t>
      </w:r>
      <w:r w:rsidRPr="00D170FA">
        <w:rPr>
          <w:sz w:val="28"/>
          <w:szCs w:val="28"/>
        </w:rPr>
        <w:t xml:space="preserve"> о совершенствовании нормативного правового регулирования</w:t>
      </w:r>
      <w:r>
        <w:rPr>
          <w:sz w:val="28"/>
          <w:szCs w:val="28"/>
        </w:rPr>
        <w:t xml:space="preserve"> </w:t>
      </w:r>
      <w:r w:rsidRPr="00D170FA">
        <w:rPr>
          <w:sz w:val="28"/>
          <w:szCs w:val="28"/>
        </w:rPr>
        <w:t>не имеется.</w:t>
      </w:r>
    </w:p>
    <w:p w:rsidR="00BC3D5A" w:rsidRDefault="00BC3D5A" w:rsidP="00D040B9"/>
    <w:sectPr w:rsidR="00BC3D5A" w:rsidSect="00B66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75861"/>
    <w:multiLevelType w:val="hybridMultilevel"/>
    <w:tmpl w:val="7A28C99E"/>
    <w:lvl w:ilvl="0" w:tplc="16CCCE6E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974DC4"/>
    <w:multiLevelType w:val="hybridMultilevel"/>
    <w:tmpl w:val="2F8A2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455C2E"/>
    <w:multiLevelType w:val="hybridMultilevel"/>
    <w:tmpl w:val="2A3A8258"/>
    <w:lvl w:ilvl="0" w:tplc="2018A43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0B9"/>
    <w:rsid w:val="00072A7F"/>
    <w:rsid w:val="000D0B1D"/>
    <w:rsid w:val="000D0D4E"/>
    <w:rsid w:val="00156A62"/>
    <w:rsid w:val="001803A7"/>
    <w:rsid w:val="001C1080"/>
    <w:rsid w:val="001C680A"/>
    <w:rsid w:val="001D0842"/>
    <w:rsid w:val="00227B9A"/>
    <w:rsid w:val="002A2FDF"/>
    <w:rsid w:val="003138A4"/>
    <w:rsid w:val="00352CEA"/>
    <w:rsid w:val="003B5464"/>
    <w:rsid w:val="0043062D"/>
    <w:rsid w:val="00450F67"/>
    <w:rsid w:val="004845A0"/>
    <w:rsid w:val="004967D9"/>
    <w:rsid w:val="004D36ED"/>
    <w:rsid w:val="004E5B17"/>
    <w:rsid w:val="00581732"/>
    <w:rsid w:val="005B2C4F"/>
    <w:rsid w:val="006C7AF8"/>
    <w:rsid w:val="006D3C11"/>
    <w:rsid w:val="007030EE"/>
    <w:rsid w:val="00706508"/>
    <w:rsid w:val="0078216B"/>
    <w:rsid w:val="00840509"/>
    <w:rsid w:val="00915E99"/>
    <w:rsid w:val="00937859"/>
    <w:rsid w:val="00953DC6"/>
    <w:rsid w:val="009E3609"/>
    <w:rsid w:val="00A3775A"/>
    <w:rsid w:val="00A7215F"/>
    <w:rsid w:val="00B13679"/>
    <w:rsid w:val="00B662C4"/>
    <w:rsid w:val="00B71813"/>
    <w:rsid w:val="00B773E8"/>
    <w:rsid w:val="00BC3D5A"/>
    <w:rsid w:val="00C1140C"/>
    <w:rsid w:val="00C47D22"/>
    <w:rsid w:val="00C51E9F"/>
    <w:rsid w:val="00CF1B96"/>
    <w:rsid w:val="00D040B9"/>
    <w:rsid w:val="00D4285C"/>
    <w:rsid w:val="00E63FD4"/>
    <w:rsid w:val="00E865EC"/>
    <w:rsid w:val="00F43BB0"/>
    <w:rsid w:val="00F77290"/>
    <w:rsid w:val="00FC6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0B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A2FDF"/>
    <w:pPr>
      <w:keepNext/>
      <w:spacing w:before="120" w:line="280" w:lineRule="atLeast"/>
      <w:ind w:firstLine="709"/>
      <w:jc w:val="center"/>
      <w:outlineLvl w:val="0"/>
    </w:pPr>
    <w:rPr>
      <w:b/>
      <w:spacing w:val="8"/>
      <w:sz w:val="22"/>
      <w:szCs w:val="20"/>
    </w:rPr>
  </w:style>
  <w:style w:type="paragraph" w:styleId="2">
    <w:name w:val="heading 2"/>
    <w:basedOn w:val="a"/>
    <w:next w:val="a"/>
    <w:link w:val="20"/>
    <w:qFormat/>
    <w:rsid w:val="002A2FDF"/>
    <w:pPr>
      <w:keepNext/>
      <w:spacing w:before="120" w:line="280" w:lineRule="atLeast"/>
      <w:ind w:firstLine="709"/>
      <w:jc w:val="center"/>
      <w:outlineLvl w:val="1"/>
    </w:pPr>
    <w:rPr>
      <w:b/>
      <w:spacing w:val="8"/>
      <w:sz w:val="28"/>
      <w:szCs w:val="20"/>
    </w:rPr>
  </w:style>
  <w:style w:type="paragraph" w:styleId="3">
    <w:name w:val="heading 3"/>
    <w:basedOn w:val="a"/>
    <w:next w:val="a"/>
    <w:link w:val="30"/>
    <w:qFormat/>
    <w:rsid w:val="002A2FDF"/>
    <w:pPr>
      <w:keepNext/>
      <w:spacing w:line="360" w:lineRule="atLeast"/>
      <w:jc w:val="center"/>
      <w:outlineLvl w:val="2"/>
    </w:pPr>
    <w:rPr>
      <w:b/>
      <w:spacing w:val="50"/>
      <w:sz w:val="32"/>
    </w:rPr>
  </w:style>
  <w:style w:type="paragraph" w:styleId="4">
    <w:name w:val="heading 4"/>
    <w:basedOn w:val="a"/>
    <w:next w:val="a"/>
    <w:link w:val="40"/>
    <w:qFormat/>
    <w:rsid w:val="002A2FDF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FDF"/>
    <w:rPr>
      <w:b/>
      <w:spacing w:val="8"/>
      <w:sz w:val="22"/>
      <w:lang w:eastAsia="ru-RU"/>
    </w:rPr>
  </w:style>
  <w:style w:type="character" w:customStyle="1" w:styleId="20">
    <w:name w:val="Заголовок 2 Знак"/>
    <w:basedOn w:val="a0"/>
    <w:link w:val="2"/>
    <w:rsid w:val="002A2FDF"/>
    <w:rPr>
      <w:b/>
      <w:spacing w:val="8"/>
      <w:sz w:val="28"/>
      <w:lang w:eastAsia="ru-RU"/>
    </w:rPr>
  </w:style>
  <w:style w:type="character" w:customStyle="1" w:styleId="30">
    <w:name w:val="Заголовок 3 Знак"/>
    <w:basedOn w:val="a0"/>
    <w:link w:val="3"/>
    <w:rsid w:val="002A2FDF"/>
    <w:rPr>
      <w:b/>
      <w:spacing w:val="50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A2FDF"/>
    <w:rPr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C6F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F25"/>
    <w:rPr>
      <w:rFonts w:ascii="Tahom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7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865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B8FC594A07C00ACFEA32322FFA3042CB65474C0A7E6FEC13177CC913C81BC8DA438500426FB962E75D6A957EFC1B37FCC9597FA88B54E5L43E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B8FC594A07C00ACFEA32322FFA3042CB65474C0A7E6FEC13177CC913C81BC8DA438500426FB96FE65D6A957EFC1B37FCC9597FA88B54E5L43E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2B8FC594A07C00ACFEA32322FFA3042CB65474C0A7E6FEC13177CC913C81BC8DA438500426FB96AEC5D6A957EFC1B37FCC9597FA88B54E5L43E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F2B8FC594A07C00ACFEA32322FFA3042CC6F4D4B03746FEC13177CC913C81BC8DA438500426FBC6BE45D6A957EFC1B37FCC9597FA88B54E5L43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B8FC594A07C00ACFEA32322FFA3042CB65474C0A7E6FEC13177CC913C81BC8DA438500426FB862E75D6A957EFC1B37FCC9597FA88B54E5L43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2012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Якимова</dc:creator>
  <cp:lastModifiedBy>user</cp:lastModifiedBy>
  <cp:revision>10</cp:revision>
  <cp:lastPrinted>2022-05-23T11:26:00Z</cp:lastPrinted>
  <dcterms:created xsi:type="dcterms:W3CDTF">2024-02-05T06:40:00Z</dcterms:created>
  <dcterms:modified xsi:type="dcterms:W3CDTF">2025-03-10T07:46:00Z</dcterms:modified>
</cp:coreProperties>
</file>