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E" w:rsidRPr="001A75DE" w:rsidRDefault="00EF207E" w:rsidP="00EF207E">
      <w:pPr>
        <w:shd w:val="clear" w:color="auto" w:fill="FFFFFF"/>
        <w:spacing w:after="300"/>
        <w:jc w:val="both"/>
        <w:rPr>
          <w:b/>
          <w:sz w:val="32"/>
          <w:szCs w:val="3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56A1AD" wp14:editId="26853ED1">
            <wp:simplePos x="0" y="0"/>
            <wp:positionH relativeFrom="column">
              <wp:posOffset>1729740</wp:posOffset>
            </wp:positionH>
            <wp:positionV relativeFrom="paragraph">
              <wp:posOffset>-386715</wp:posOffset>
            </wp:positionV>
            <wp:extent cx="1924050" cy="2486025"/>
            <wp:effectExtent l="0" t="0" r="0" b="9525"/>
            <wp:wrapNone/>
            <wp:docPr id="1" name="Рисунок 1" descr="C:\Users\4800-0~1\AppData\Local\Temp\Rar$DIa4948.43828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800-0~1\AppData\Local\Temp\Rar$DIa4948.43828\FNS_logo_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7E" w:rsidRPr="001A75DE" w:rsidRDefault="00EF207E" w:rsidP="00EF207E">
      <w:pPr>
        <w:shd w:val="clear" w:color="auto" w:fill="FFFFFF"/>
        <w:spacing w:after="300"/>
        <w:jc w:val="both"/>
        <w:rPr>
          <w:b/>
          <w:sz w:val="32"/>
          <w:szCs w:val="32"/>
        </w:rPr>
      </w:pPr>
    </w:p>
    <w:p w:rsidR="00EF207E" w:rsidRPr="001A75DE" w:rsidRDefault="00EF207E" w:rsidP="00EF207E">
      <w:pPr>
        <w:shd w:val="clear" w:color="auto" w:fill="FFFFFF"/>
        <w:spacing w:after="300"/>
        <w:jc w:val="both"/>
        <w:rPr>
          <w:b/>
          <w:sz w:val="32"/>
          <w:szCs w:val="32"/>
        </w:rPr>
      </w:pPr>
    </w:p>
    <w:p w:rsidR="00EF207E" w:rsidRPr="001A75DE" w:rsidRDefault="00EF207E" w:rsidP="00EF207E">
      <w:pPr>
        <w:shd w:val="clear" w:color="auto" w:fill="FFFFFF"/>
        <w:spacing w:after="300"/>
        <w:jc w:val="center"/>
        <w:rPr>
          <w:b/>
          <w:sz w:val="32"/>
          <w:szCs w:val="32"/>
        </w:rPr>
      </w:pPr>
    </w:p>
    <w:p w:rsidR="00EF207E" w:rsidRDefault="00EF207E" w:rsidP="00EF207E">
      <w:pPr>
        <w:shd w:val="clear" w:color="auto" w:fill="FFFFFF"/>
        <w:spacing w:after="300"/>
        <w:jc w:val="center"/>
        <w:rPr>
          <w:b/>
          <w:sz w:val="40"/>
          <w:szCs w:val="40"/>
        </w:rPr>
      </w:pPr>
    </w:p>
    <w:p w:rsidR="00EF207E" w:rsidRPr="001923D5" w:rsidRDefault="00EF207E" w:rsidP="00EF207E">
      <w:pPr>
        <w:shd w:val="clear" w:color="auto" w:fill="FFFFFF"/>
        <w:spacing w:after="300"/>
        <w:jc w:val="center"/>
        <w:rPr>
          <w:rFonts w:ascii="Arial" w:hAnsi="Arial" w:cs="Arial"/>
          <w:sz w:val="40"/>
          <w:szCs w:val="40"/>
        </w:rPr>
      </w:pPr>
      <w:r w:rsidRPr="001923D5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EF207E" w:rsidRPr="001923D5" w:rsidRDefault="00EF207E" w:rsidP="00EF207E">
      <w:pPr>
        <w:shd w:val="clear" w:color="auto" w:fill="FFFFFF"/>
        <w:spacing w:after="3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>Межрайонная</w:t>
      </w:r>
      <w:proofErr w:type="gramEnd"/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 ИФНС России №1 по Липецкой области сообщает:</w:t>
      </w:r>
    </w:p>
    <w:p w:rsidR="00EF207E" w:rsidRPr="001923D5" w:rsidRDefault="00EF207E" w:rsidP="00EF207E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1) 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с </w:t>
      </w:r>
      <w:r w:rsidR="003D42FC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31</w:t>
      </w: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.0</w:t>
      </w:r>
      <w:r w:rsidR="003D42FC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1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.202</w:t>
      </w:r>
      <w:r w:rsidR="003D42FC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 </w:t>
      </w:r>
      <w:r w:rsidR="003D42FC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г. 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до особого указания личный приём и обслуживание налогоплательщиков не осуществляется;</w:t>
      </w:r>
    </w:p>
    <w:p w:rsidR="00EF207E" w:rsidRPr="001923D5" w:rsidRDefault="00EF207E" w:rsidP="00EF207E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2) 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с </w:t>
      </w:r>
      <w:r w:rsidR="003D42FC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31.01.2022 г. </w:t>
      </w: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личный прием граждан будет осуществляться  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исключительно по предварительной записи</w:t>
      </w: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 посредством интерактивного сервиса ФНС России «Онлайн-запись на приём в инспекцию».</w:t>
      </w:r>
    </w:p>
    <w:p w:rsidR="00EF207E" w:rsidRPr="001923D5" w:rsidRDefault="00EF207E" w:rsidP="00EF207E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С </w:t>
      </w:r>
      <w:r w:rsidR="003D42FC">
        <w:rPr>
          <w:rFonts w:ascii="Arial" w:eastAsia="Calibri" w:hAnsi="Arial" w:cs="Arial"/>
          <w:b/>
          <w:sz w:val="28"/>
          <w:szCs w:val="28"/>
          <w:lang w:eastAsia="en-US"/>
        </w:rPr>
        <w:t xml:space="preserve">31.01.2022 г. </w:t>
      </w:r>
      <w:bookmarkStart w:id="0" w:name="_GoBack"/>
      <w:bookmarkEnd w:id="0"/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 сервис централизованно доступен налогоплательщикам для осуществления предварительной записи самостоятельно через официальный сайт ФНС России (</w:t>
      </w:r>
      <w:hyperlink r:id="rId7" w:history="1"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eastAsia="en-US"/>
          </w:rPr>
          <w:t>://</w:t>
        </w:r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val="en-US" w:eastAsia="en-US"/>
          </w:rPr>
          <w:t>order</w:t>
        </w:r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1923D5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eastAsia="en-US"/>
          </w:rPr>
          <w:t>/</w:t>
        </w:r>
      </w:hyperlink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). </w:t>
      </w:r>
    </w:p>
    <w:p w:rsidR="00EF207E" w:rsidRPr="001923D5" w:rsidRDefault="00EF207E" w:rsidP="00EF207E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Представление   входящей корреспонденции</w:t>
      </w:r>
      <w:r w:rsidRPr="001923D5">
        <w:rPr>
          <w:rFonts w:ascii="Arial" w:eastAsia="Calibri" w:hAnsi="Arial" w:cs="Arial"/>
          <w:b/>
          <w:sz w:val="28"/>
          <w:szCs w:val="28"/>
          <w:lang w:eastAsia="en-US"/>
        </w:rPr>
        <w:t xml:space="preserve"> (заявлений, обращений, налоговых деклараций) в бумажном виде </w:t>
      </w:r>
      <w:r w:rsidRPr="001923D5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осуществляется через «боксы приема входящей корреспонденции».</w:t>
      </w:r>
    </w:p>
    <w:p w:rsidR="00EF207E" w:rsidRPr="001923D5" w:rsidRDefault="00EF207E" w:rsidP="00EF207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ab/>
      </w:r>
      <w:r w:rsidRPr="001923D5">
        <w:rPr>
          <w:rFonts w:ascii="Arial" w:eastAsia="Calibri" w:hAnsi="Arial" w:cs="Arial"/>
          <w:sz w:val="28"/>
          <w:szCs w:val="28"/>
          <w:lang w:eastAsia="en-US"/>
        </w:rPr>
        <w:t>Для получения необходимой информации налогоплательщикам рекомендуется использовать  электронные сервисы Федеральной налоговой службы, обращаться в Единый Контакт-центр ФНС России номеру телефона 8 (800) 222-22-22, в также использовать программный комплекс «</w:t>
      </w:r>
      <w:r w:rsidRPr="001923D5">
        <w:rPr>
          <w:rFonts w:ascii="Arial" w:eastAsia="Calibri" w:hAnsi="Arial" w:cs="Arial"/>
          <w:sz w:val="28"/>
          <w:szCs w:val="28"/>
          <w:lang w:val="en-US" w:eastAsia="en-US"/>
        </w:rPr>
        <w:t>Skype</w:t>
      </w:r>
      <w:r w:rsidRPr="001923D5">
        <w:rPr>
          <w:rFonts w:ascii="Arial" w:eastAsia="Calibri" w:hAnsi="Arial" w:cs="Arial"/>
          <w:sz w:val="28"/>
          <w:szCs w:val="28"/>
          <w:lang w:eastAsia="en-US"/>
        </w:rPr>
        <w:t xml:space="preserve">». </w:t>
      </w:r>
    </w:p>
    <w:p w:rsidR="00EF207E" w:rsidRDefault="00EF207E" w:rsidP="00EF207E">
      <w:pPr>
        <w:ind w:left="426"/>
        <w:jc w:val="center"/>
        <w:rPr>
          <w:rFonts w:ascii="Arial" w:eastAsia="Calibri" w:hAnsi="Arial" w:cs="Arial"/>
          <w:b/>
          <w:noProof/>
          <w:color w:val="0066B3"/>
        </w:rPr>
      </w:pPr>
    </w:p>
    <w:p w:rsidR="00B74F9E" w:rsidRDefault="00B74F9E"/>
    <w:sectPr w:rsidR="00B7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23C"/>
    <w:multiLevelType w:val="hybridMultilevel"/>
    <w:tmpl w:val="A9D02E72"/>
    <w:lvl w:ilvl="0" w:tplc="6602F1F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AE"/>
    <w:rsid w:val="003D42FC"/>
    <w:rsid w:val="00B74F9E"/>
    <w:rsid w:val="00E44AAE"/>
    <w:rsid w:val="00E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3</cp:revision>
  <cp:lastPrinted>2022-01-28T10:05:00Z</cp:lastPrinted>
  <dcterms:created xsi:type="dcterms:W3CDTF">2021-06-29T05:57:00Z</dcterms:created>
  <dcterms:modified xsi:type="dcterms:W3CDTF">2022-01-28T10:07:00Z</dcterms:modified>
</cp:coreProperties>
</file>