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5A2D39">
        <w:rPr>
          <w:rFonts w:ascii="Times New Roman" w:hAnsi="Times New Roman" w:cs="Times New Roman"/>
          <w:sz w:val="28"/>
          <w:szCs w:val="28"/>
        </w:rPr>
        <w:t>1 квартал 2017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110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DD48E5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99186D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2D39">
              <w:rPr>
                <w:rFonts w:ascii="Times New Roman" w:hAnsi="Times New Roman" w:cs="Times New Roman"/>
                <w:sz w:val="24"/>
                <w:szCs w:val="24"/>
              </w:rPr>
              <w:t>9370,58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Pr="005A2D39" w:rsidRDefault="005A2D39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3B30C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5A2D39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53385,71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Pr="005A2D39" w:rsidRDefault="005A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39">
              <w:rPr>
                <w:rFonts w:ascii="Times New Roman" w:hAnsi="Times New Roman" w:cs="Times New Roman"/>
                <w:sz w:val="24"/>
                <w:szCs w:val="24"/>
              </w:rPr>
              <w:t>2230,0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3B30C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5A2D39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62613,18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Pr="005A2D39" w:rsidRDefault="005A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D48E5" w:rsidRPr="00DB25BE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6FE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5A9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00C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CAA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0CB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55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7BB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9C7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7AF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D39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44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A7C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6D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AC1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43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6EE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005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D5B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596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74F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2015-11-30T08:58:00Z</cp:lastPrinted>
  <dcterms:created xsi:type="dcterms:W3CDTF">2014-02-07T06:49:00Z</dcterms:created>
  <dcterms:modified xsi:type="dcterms:W3CDTF">2018-04-26T13:59:00Z</dcterms:modified>
</cp:coreProperties>
</file>