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 ПОЛУГОДИЕ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>ы сельское поселения поступило 6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B18CF">
        <w:rPr>
          <w:rFonts w:ascii="Times New Roman" w:hAnsi="Times New Roman" w:cs="Times New Roman"/>
          <w:sz w:val="28"/>
          <w:szCs w:val="28"/>
        </w:rPr>
        <w:t xml:space="preserve"> 2020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307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2019-11-15T13:19:00Z</dcterms:created>
  <dcterms:modified xsi:type="dcterms:W3CDTF">2021-02-20T07:28:00Z</dcterms:modified>
</cp:coreProperties>
</file>