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6A" w:rsidRDefault="00E26B93" w:rsidP="0029016A">
      <w:pPr>
        <w:tabs>
          <w:tab w:val="left" w:pos="2565"/>
          <w:tab w:val="left" w:pos="7875"/>
        </w:tabs>
      </w:pPr>
      <w:r w:rsidRPr="00E26B9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45pt;margin-top:-8.25pt;width:53.1pt;height:63.05pt;z-index:251660288">
            <v:imagedata r:id="rId8" o:title=""/>
          </v:shape>
          <o:OLEObject Type="Embed" ProgID="Photoshop.Image.6" ShapeID="_x0000_s1026" DrawAspect="Content" ObjectID="_1637155405" r:id="rId9">
            <o:FieldCodes>\s</o:FieldCodes>
          </o:OLEObject>
        </w:pict>
      </w:r>
    </w:p>
    <w:p w:rsidR="00F028C0" w:rsidRDefault="0029016A" w:rsidP="0029016A">
      <w:pPr>
        <w:tabs>
          <w:tab w:val="left" w:pos="2565"/>
          <w:tab w:val="left" w:pos="7875"/>
        </w:tabs>
      </w:pPr>
      <w:r>
        <w:tab/>
        <w:t xml:space="preserve">                                                               </w:t>
      </w:r>
    </w:p>
    <w:p w:rsidR="0029016A" w:rsidRPr="0029016A" w:rsidRDefault="0029016A" w:rsidP="0029016A">
      <w:pPr>
        <w:tabs>
          <w:tab w:val="left" w:pos="2565"/>
          <w:tab w:val="left" w:pos="7875"/>
        </w:tabs>
        <w:rPr>
          <w:sz w:val="28"/>
          <w:szCs w:val="28"/>
        </w:rPr>
      </w:pPr>
      <w:r>
        <w:t xml:space="preserve">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Cs/>
          <w:sz w:val="26"/>
        </w:rPr>
        <w:tab/>
        <w:t xml:space="preserve">    </w:t>
      </w:r>
    </w:p>
    <w:p w:rsidR="0029016A" w:rsidRPr="00F14627" w:rsidRDefault="0029016A" w:rsidP="0029016A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F14627">
        <w:rPr>
          <w:rFonts w:ascii="Times New Roman" w:hAnsi="Times New Roman"/>
          <w:sz w:val="28"/>
          <w:szCs w:val="28"/>
        </w:rPr>
        <w:t>РОССИЙСКАЯ ФЕДЕРАЦИЯ</w:t>
      </w:r>
    </w:p>
    <w:p w:rsidR="0029016A" w:rsidRPr="00F14627" w:rsidRDefault="0029016A" w:rsidP="0029016A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F14627">
        <w:rPr>
          <w:rFonts w:ascii="Times New Roman" w:hAnsi="Times New Roman"/>
          <w:sz w:val="28"/>
          <w:szCs w:val="28"/>
        </w:rPr>
        <w:t>СОВЕТ ДЕПУТАТОВ СЕЛЬСКОГО ПОСЕЛЕНИЯ</w:t>
      </w:r>
    </w:p>
    <w:p w:rsidR="0029016A" w:rsidRPr="00F14627" w:rsidRDefault="0029016A" w:rsidP="0029016A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F14627">
        <w:rPr>
          <w:rFonts w:ascii="Times New Roman" w:hAnsi="Times New Roman"/>
          <w:sz w:val="28"/>
          <w:szCs w:val="28"/>
        </w:rPr>
        <w:t>ВЕРХНЕМАТРЕНСКИЙ СЕЛЬСОВЕТ</w:t>
      </w:r>
    </w:p>
    <w:p w:rsidR="0029016A" w:rsidRDefault="0029016A" w:rsidP="0029016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14627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29016A" w:rsidRPr="00F14627" w:rsidRDefault="0029016A" w:rsidP="0029016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9016A" w:rsidRDefault="0029016A" w:rsidP="0029016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 </w:t>
      </w:r>
      <w:r w:rsidRPr="00F14627">
        <w:rPr>
          <w:rFonts w:ascii="Times New Roman" w:hAnsi="Times New Roman"/>
          <w:sz w:val="28"/>
          <w:szCs w:val="28"/>
        </w:rPr>
        <w:t xml:space="preserve">- </w:t>
      </w:r>
      <w:r w:rsidRPr="00F14627">
        <w:rPr>
          <w:rFonts w:ascii="Times New Roman" w:hAnsi="Times New Roman"/>
          <w:sz w:val="28"/>
          <w:szCs w:val="28"/>
          <w:lang w:val="en-US"/>
        </w:rPr>
        <w:t>c</w:t>
      </w:r>
      <w:r w:rsidRPr="00F14627">
        <w:rPr>
          <w:rFonts w:ascii="Times New Roman" w:hAnsi="Times New Roman"/>
          <w:sz w:val="28"/>
          <w:szCs w:val="28"/>
        </w:rPr>
        <w:t xml:space="preserve">ессия   </w:t>
      </w:r>
      <w:r w:rsidRPr="00F14627">
        <w:rPr>
          <w:rFonts w:ascii="Times New Roman" w:hAnsi="Times New Roman"/>
          <w:sz w:val="28"/>
          <w:szCs w:val="28"/>
          <w:lang w:val="en-US"/>
        </w:rPr>
        <w:t>V</w:t>
      </w:r>
      <w:r w:rsidRPr="00F14627">
        <w:rPr>
          <w:rFonts w:ascii="Times New Roman" w:hAnsi="Times New Roman"/>
          <w:sz w:val="28"/>
          <w:szCs w:val="28"/>
        </w:rPr>
        <w:t xml:space="preserve"> созыва</w:t>
      </w:r>
    </w:p>
    <w:p w:rsidR="0029016A" w:rsidRPr="00F14627" w:rsidRDefault="0029016A" w:rsidP="0029016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9016A" w:rsidRPr="00F14627" w:rsidRDefault="0029016A" w:rsidP="0029016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14627">
        <w:rPr>
          <w:rFonts w:ascii="Times New Roman" w:hAnsi="Times New Roman"/>
          <w:sz w:val="28"/>
          <w:szCs w:val="28"/>
        </w:rPr>
        <w:t>Р Е Ш Е Н И Е</w:t>
      </w:r>
    </w:p>
    <w:p w:rsidR="0029016A" w:rsidRPr="00F14627" w:rsidRDefault="0029016A" w:rsidP="0029016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9016A" w:rsidRDefault="0029016A" w:rsidP="0029016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02.12</w:t>
      </w:r>
      <w:r w:rsidRPr="00F14627">
        <w:rPr>
          <w:rFonts w:ascii="Times New Roman" w:hAnsi="Times New Roman"/>
          <w:sz w:val="28"/>
          <w:szCs w:val="28"/>
        </w:rPr>
        <w:t xml:space="preserve">.2019   г.                        с.Верхняя  Матренка                       № </w:t>
      </w:r>
      <w:r>
        <w:rPr>
          <w:rFonts w:ascii="Times New Roman" w:hAnsi="Times New Roman"/>
          <w:sz w:val="28"/>
          <w:szCs w:val="28"/>
        </w:rPr>
        <w:t>180</w:t>
      </w:r>
      <w:r w:rsidRPr="00F14627">
        <w:rPr>
          <w:rFonts w:ascii="Times New Roman" w:hAnsi="Times New Roman"/>
          <w:sz w:val="28"/>
          <w:szCs w:val="28"/>
        </w:rPr>
        <w:t>-рс</w:t>
      </w:r>
    </w:p>
    <w:p w:rsidR="003C0F34" w:rsidRPr="00DF6CBE" w:rsidRDefault="003C0F34" w:rsidP="00791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CEA" w:rsidRPr="00F028C0" w:rsidRDefault="00726CEA" w:rsidP="00726CE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028C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Порядке обеспечения присутствия граждан (физических лиц) на открытых заседаниях депутатов Совета депутатов сельского поселения </w:t>
      </w:r>
      <w:r w:rsidR="001F4284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r w:rsidRPr="00F028C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726CEA" w:rsidRPr="00726CEA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726CEA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проект решения «О порядке обеспечения присутствия граждан (физических лиц) на открытых заседаниях депутатов Совета депутатов сельского поселения 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области», в соответствии с Федеральным законом </w:t>
      </w:r>
      <w:hyperlink r:id="rId10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09.02.2009 №8-ФЗ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самоуправления», Федеральным законом </w:t>
      </w:r>
      <w:hyperlink r:id="rId11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06.10.2003 №131-ФЗ</w:t>
        </w:r>
      </w:hyperlink>
      <w:r w:rsidR="001F4284">
        <w:t xml:space="preserve">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руководствуясь </w:t>
      </w:r>
      <w:hyperlink r:id="rId12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Р Е Ш И Л: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Принять Порядок обеспечения присутствия граждан (физических лиц) на открытых заседаниях депутатов Совета депутатов сельского поселения 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726CEA" w:rsidRPr="00F028C0" w:rsidRDefault="00726CEA" w:rsidP="00F028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F028C0" w:rsidRDefault="00726CEA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F028C0" w:rsidRDefault="00726CEA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726CEA" w:rsidRPr="00F028C0" w:rsidRDefault="001F4284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="00726CEA"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Л.И.Беляева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F4284" w:rsidRDefault="001F4284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F4284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Принят </w:t>
      </w:r>
    </w:p>
    <w:p w:rsidR="001F4284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Совета депутатов </w:t>
      </w:r>
    </w:p>
    <w:p w:rsidR="001F4284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1F4284" w:rsidRDefault="001F4284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="00726CEA"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</w:p>
    <w:p w:rsidR="001F4284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Добринского муниципального района </w:t>
      </w:r>
    </w:p>
    <w:p w:rsidR="001F4284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Липецкой области Российской Федерации </w:t>
      </w:r>
    </w:p>
    <w:p w:rsidR="00726CEA" w:rsidRPr="00F028C0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40FD0">
        <w:rPr>
          <w:rFonts w:ascii="Times New Roman" w:hAnsi="Times New Roman"/>
          <w:color w:val="000000"/>
          <w:sz w:val="28"/>
          <w:szCs w:val="28"/>
          <w:lang w:eastAsia="ru-RU"/>
        </w:rPr>
        <w:t>180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="00C40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рс от 02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.12. 2019г.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F4284" w:rsidRDefault="00726CEA" w:rsidP="00726CE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726CEA" w:rsidRPr="00F028C0" w:rsidRDefault="00726CEA" w:rsidP="00726CE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обеспечения присутствия граждан (физических лиц) на открытых заседаниях депутатов Совета депутатов сельского поселения </w:t>
      </w:r>
      <w:r w:rsidR="001F42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r w:rsidRPr="00F028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1. Настоящий Порядок разработан в соответствии с Федеральным законом</w:t>
      </w:r>
      <w:r w:rsidRPr="001F4284">
        <w:rPr>
          <w:rFonts w:ascii="Times New Roman" w:hAnsi="Times New Roman"/>
          <w:sz w:val="28"/>
          <w:szCs w:val="28"/>
          <w:lang w:eastAsia="ru-RU"/>
        </w:rPr>
        <w:t> </w:t>
      </w:r>
      <w:hyperlink r:id="rId13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09.02.2009 №8-ФЗ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самоуправления», Федеральным законом </w:t>
      </w:r>
      <w:hyperlink r:id="rId14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06.10.2003 №131-ФЗ</w:t>
        </w:r>
      </w:hyperlink>
      <w:r w:rsidR="001F4284">
        <w:t xml:space="preserve">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 </w:t>
      </w:r>
      <w:hyperlink r:id="rId15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2. Гражданам (физическим лицам), в том числе представителям организаций (юридических лиц), общественных объединений, в соответствии с п. 5 ст. 6 Федерального закона </w:t>
      </w:r>
      <w:hyperlink r:id="rId16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09.02.2009 №8-ФЗ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обеспечивается возможность присутствия на сессиях Совета депутатов, заседаниях комитетов и комиссий Совета депутатов, депутатских слушаниях и иных мероприятиях, проводимых Советом депутатов (далее – мероприятие), посредством отведения отдельных мест в зале заседания.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3. Гражданин, изъявивший желание присутствовать на мероприятии (далее - заинтересованное лицо), не позднее чем за три рабочих дня до дня проведения мероприятия предоставляет в Совет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наличии), а также способа уведомления о принятом по результатам рассмотрения его заявления решении, позволяющего подтвердить факт получения данного уведомления.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Заинтересованное лицо вправе направить данное заявление с использованием средств почтовой связи.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депутатов порядком организация документооборота и делопроизводства.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По результатам рассмотрения заявления председателем Совета депутатов принимается решение об удовлетворении обращения и обеспечении возможности присутствия заинтересованного лица на мероприятии путем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предоставления специально отведенного места в помещении, в котором предполагается проведение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6. Заинте</w:t>
      </w:r>
      <w:r w:rsidR="007A67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ресованному лицу отказывается в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праве присутствовать на мероприятии, в следующих случаях: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1) указания в заявлении недостоверных сведений;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3)отсутствия организационно-технических условий обеспечения присутствия.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позднее чем за один рабочий день до дня проведения мероприятия с указанием основания отказа.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8. Заинтересованное лицо с согласия председателя Совета депутатов вправе производить запись, а также фиксировать ход заседания в иных формах, которые предусмотрены законодательством Российской Федерации.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9. Заинтересованное лицо не вправе участвовать в обсуждении рассматриваемых на мероприятии вопросов и принятии решений, препятствовать ходу заседания и прерывать выступления докладчиков, а также совершать иные действия, нарушающие установленный Советом депутатов порядок проведения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В случае несоблюдения данных условий председательствующим на заседании заинтересованное лицо предупреждается о недопустимости действий, нарушающих установленный Советом депутатов порядок проведения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В случае дальнейшего несоблюдения данных условий председательствующим на заседании решается вопрос об удалении заинтересованного лица из зала заседания до окончания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10. Отказ заинтересован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>ному лицу в</w:t>
      </w:r>
      <w:r w:rsidR="007A67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праве присутствовать на мероприятии может быть обжалован в порядке, установленном законодательством Российской Федерации.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F4284" w:rsidRDefault="00726CEA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726CEA" w:rsidRPr="00F028C0" w:rsidRDefault="001F4284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="00726CEA"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Н.В.Жаворонкова</w:t>
      </w:r>
    </w:p>
    <w:p w:rsidR="00573195" w:rsidRPr="00573195" w:rsidRDefault="00573195" w:rsidP="00726C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573195" w:rsidRPr="00573195" w:rsidSect="00F028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29" w:rsidRDefault="006C3529" w:rsidP="00B411A1">
      <w:pPr>
        <w:spacing w:after="0" w:line="240" w:lineRule="auto"/>
      </w:pPr>
      <w:r>
        <w:separator/>
      </w:r>
    </w:p>
  </w:endnote>
  <w:endnote w:type="continuationSeparator" w:id="0">
    <w:p w:rsidR="006C3529" w:rsidRDefault="006C3529" w:rsidP="00B4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29" w:rsidRDefault="006C3529" w:rsidP="00B411A1">
      <w:pPr>
        <w:spacing w:after="0" w:line="240" w:lineRule="auto"/>
      </w:pPr>
      <w:r>
        <w:separator/>
      </w:r>
    </w:p>
  </w:footnote>
  <w:footnote w:type="continuationSeparator" w:id="0">
    <w:p w:rsidR="006C3529" w:rsidRDefault="006C3529" w:rsidP="00B4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9B6"/>
    <w:multiLevelType w:val="hybridMultilevel"/>
    <w:tmpl w:val="C9E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75D2"/>
    <w:multiLevelType w:val="hybridMultilevel"/>
    <w:tmpl w:val="9F5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2D7"/>
    <w:multiLevelType w:val="hybridMultilevel"/>
    <w:tmpl w:val="E0141C1C"/>
    <w:lvl w:ilvl="0" w:tplc="71704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996214"/>
    <w:multiLevelType w:val="hybridMultilevel"/>
    <w:tmpl w:val="10865D94"/>
    <w:lvl w:ilvl="0" w:tplc="FD705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A2655C"/>
    <w:multiLevelType w:val="hybridMultilevel"/>
    <w:tmpl w:val="CAC45A32"/>
    <w:lvl w:ilvl="0" w:tplc="BDDAC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B75B4E"/>
    <w:multiLevelType w:val="hybridMultilevel"/>
    <w:tmpl w:val="09CC586E"/>
    <w:lvl w:ilvl="0" w:tplc="40A0BE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34"/>
    <w:rsid w:val="001F4284"/>
    <w:rsid w:val="00211C08"/>
    <w:rsid w:val="00222EB8"/>
    <w:rsid w:val="0029016A"/>
    <w:rsid w:val="00364DAA"/>
    <w:rsid w:val="003C0F34"/>
    <w:rsid w:val="00407A6A"/>
    <w:rsid w:val="00552D90"/>
    <w:rsid w:val="00573195"/>
    <w:rsid w:val="00590AEA"/>
    <w:rsid w:val="00627B67"/>
    <w:rsid w:val="006846DF"/>
    <w:rsid w:val="006C3529"/>
    <w:rsid w:val="00726CEA"/>
    <w:rsid w:val="00791A68"/>
    <w:rsid w:val="007A67EA"/>
    <w:rsid w:val="007E27D2"/>
    <w:rsid w:val="008756B2"/>
    <w:rsid w:val="00976C72"/>
    <w:rsid w:val="00AE47E8"/>
    <w:rsid w:val="00B411A1"/>
    <w:rsid w:val="00C3035E"/>
    <w:rsid w:val="00C40FD0"/>
    <w:rsid w:val="00D921A9"/>
    <w:rsid w:val="00DF6CBE"/>
    <w:rsid w:val="00E26B93"/>
    <w:rsid w:val="00F028C0"/>
    <w:rsid w:val="00F6055A"/>
    <w:rsid w:val="00FE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3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26C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C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0F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textrun">
    <w:name w:val="normaltextrun"/>
    <w:rsid w:val="003C0F34"/>
    <w:rPr>
      <w:rFonts w:cs="Times New Roman"/>
    </w:rPr>
  </w:style>
  <w:style w:type="character" w:customStyle="1" w:styleId="a3">
    <w:name w:val="Цветовое выделение"/>
    <w:rsid w:val="003C0F34"/>
    <w:rPr>
      <w:b/>
      <w:color w:val="000080"/>
    </w:rPr>
  </w:style>
  <w:style w:type="paragraph" w:styleId="a4">
    <w:name w:val="Title"/>
    <w:basedOn w:val="a"/>
    <w:link w:val="a5"/>
    <w:qFormat/>
    <w:rsid w:val="003C0F3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C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3C0F34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7">
    <w:name w:val="No Spacing"/>
    <w:uiPriority w:val="1"/>
    <w:qFormat/>
    <w:rsid w:val="003C0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C0F3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411A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411A1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411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CE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2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CEA"/>
  </w:style>
  <w:style w:type="character" w:styleId="af">
    <w:name w:val="Hyperlink"/>
    <w:basedOn w:val="a0"/>
    <w:uiPriority w:val="99"/>
    <w:semiHidden/>
    <w:unhideWhenUsed/>
    <w:rsid w:val="00726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48.registrnp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9BFE-46ED-4533-9383-F011967F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2019-11-15T09:59:00Z</dcterms:created>
  <dcterms:modified xsi:type="dcterms:W3CDTF">2019-12-06T13:37:00Z</dcterms:modified>
</cp:coreProperties>
</file>