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CD" w:rsidRDefault="00FC56CD" w:rsidP="00FC56CD">
      <w:pPr>
        <w:jc w:val="center"/>
        <w:rPr>
          <w:b/>
          <w:sz w:val="32"/>
          <w:szCs w:val="32"/>
        </w:rPr>
      </w:pPr>
      <w:r w:rsidRPr="000864C2">
        <w:rPr>
          <w:b/>
          <w:noProof/>
          <w:sz w:val="32"/>
          <w:szCs w:val="32"/>
          <w:lang w:eastAsia="ru-RU"/>
        </w:rPr>
        <w:drawing>
          <wp:anchor distT="0" distB="0" distL="114300" distR="114300" simplePos="0" relativeHeight="251659264" behindDoc="0" locked="0" layoutInCell="1" allowOverlap="1">
            <wp:simplePos x="0" y="0"/>
            <wp:positionH relativeFrom="column">
              <wp:posOffset>2431145</wp:posOffset>
            </wp:positionH>
            <wp:positionV relativeFrom="paragraph">
              <wp:posOffset>-253163</wp:posOffset>
            </wp:positionV>
            <wp:extent cx="676261" cy="807396"/>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76261" cy="807396"/>
                    </a:xfrm>
                    <a:prstGeom prst="rect">
                      <a:avLst/>
                    </a:prstGeom>
                    <a:noFill/>
                    <a:ln w="9525">
                      <a:noFill/>
                      <a:miter lim="800000"/>
                      <a:headEnd/>
                      <a:tailEnd/>
                    </a:ln>
                  </pic:spPr>
                </pic:pic>
              </a:graphicData>
            </a:graphic>
          </wp:anchor>
        </w:drawing>
      </w:r>
    </w:p>
    <w:p w:rsidR="00FC56CD" w:rsidRDefault="00FC56CD" w:rsidP="00FC56CD">
      <w:pPr>
        <w:rPr>
          <w:b/>
          <w:sz w:val="28"/>
          <w:szCs w:val="28"/>
        </w:rPr>
      </w:pPr>
      <w:r>
        <w:t xml:space="preserve">                                         </w:t>
      </w:r>
    </w:p>
    <w:p w:rsidR="00FC56CD" w:rsidRDefault="00FC56CD" w:rsidP="00FC56CD">
      <w:pPr>
        <w:jc w:val="center"/>
        <w:rPr>
          <w:bCs/>
          <w:sz w:val="24"/>
          <w:szCs w:val="24"/>
        </w:rPr>
      </w:pPr>
    </w:p>
    <w:p w:rsidR="00FC56CD" w:rsidRPr="000864C2" w:rsidRDefault="00FC56CD" w:rsidP="00FC56CD">
      <w:pPr>
        <w:jc w:val="center"/>
        <w:outlineLvl w:val="0"/>
        <w:rPr>
          <w:rFonts w:ascii="Times New Roman" w:hAnsi="Times New Roman" w:cs="Times New Roman"/>
          <w:b/>
          <w:sz w:val="28"/>
          <w:szCs w:val="28"/>
        </w:rPr>
      </w:pPr>
      <w:r w:rsidRPr="000864C2">
        <w:rPr>
          <w:rFonts w:ascii="Times New Roman" w:hAnsi="Times New Roman" w:cs="Times New Roman"/>
          <w:b/>
          <w:sz w:val="28"/>
          <w:szCs w:val="28"/>
        </w:rPr>
        <w:t>АДМИНИСТРАЦИЯ СЕЛЬСКОГО ПОСЕЛЕНИЯ</w:t>
      </w:r>
    </w:p>
    <w:p w:rsidR="00FC56CD" w:rsidRPr="000864C2" w:rsidRDefault="00FC56CD" w:rsidP="00FC56CD">
      <w:pPr>
        <w:jc w:val="center"/>
        <w:outlineLvl w:val="0"/>
        <w:rPr>
          <w:rFonts w:ascii="Times New Roman" w:hAnsi="Times New Roman" w:cs="Times New Roman"/>
          <w:b/>
          <w:sz w:val="28"/>
          <w:szCs w:val="28"/>
        </w:rPr>
      </w:pPr>
      <w:r w:rsidRPr="000864C2">
        <w:rPr>
          <w:rFonts w:ascii="Times New Roman" w:hAnsi="Times New Roman" w:cs="Times New Roman"/>
          <w:b/>
          <w:sz w:val="28"/>
          <w:szCs w:val="28"/>
        </w:rPr>
        <w:t>ВЕРХНЕМАТРЕНСКИЙ СЕЛЬСОВЕТ</w:t>
      </w:r>
    </w:p>
    <w:p w:rsidR="00FC56CD" w:rsidRPr="000864C2" w:rsidRDefault="00FC56CD" w:rsidP="00FC56CD">
      <w:pPr>
        <w:jc w:val="center"/>
        <w:outlineLvl w:val="0"/>
        <w:rPr>
          <w:rFonts w:ascii="Times New Roman" w:hAnsi="Times New Roman" w:cs="Times New Roman"/>
          <w:b/>
          <w:sz w:val="28"/>
          <w:szCs w:val="28"/>
        </w:rPr>
      </w:pPr>
      <w:r w:rsidRPr="000864C2">
        <w:rPr>
          <w:rFonts w:ascii="Times New Roman" w:hAnsi="Times New Roman" w:cs="Times New Roman"/>
          <w:b/>
          <w:sz w:val="28"/>
          <w:szCs w:val="28"/>
        </w:rPr>
        <w:t>ДОБРИНСКОГО МУНИЦИПАЛЬНОГО РАЙОНА</w:t>
      </w:r>
    </w:p>
    <w:p w:rsidR="00FC56CD" w:rsidRPr="000864C2" w:rsidRDefault="00FC56CD" w:rsidP="00FC56CD">
      <w:pPr>
        <w:jc w:val="center"/>
        <w:outlineLvl w:val="0"/>
        <w:rPr>
          <w:rFonts w:ascii="Times New Roman" w:hAnsi="Times New Roman" w:cs="Times New Roman"/>
          <w:b/>
          <w:sz w:val="28"/>
          <w:szCs w:val="28"/>
        </w:rPr>
      </w:pPr>
      <w:r w:rsidRPr="000864C2">
        <w:rPr>
          <w:rFonts w:ascii="Times New Roman" w:hAnsi="Times New Roman" w:cs="Times New Roman"/>
          <w:b/>
          <w:sz w:val="28"/>
          <w:szCs w:val="28"/>
        </w:rPr>
        <w:t>ЛИПЕЦКОЙ ОБЛАСТИ</w:t>
      </w:r>
    </w:p>
    <w:p w:rsidR="00FC56CD" w:rsidRPr="000864C2" w:rsidRDefault="00FC56CD" w:rsidP="00FC56CD">
      <w:pPr>
        <w:jc w:val="center"/>
        <w:outlineLvl w:val="0"/>
        <w:rPr>
          <w:rFonts w:ascii="Times New Roman" w:hAnsi="Times New Roman" w:cs="Times New Roman"/>
          <w:b/>
          <w:sz w:val="28"/>
          <w:szCs w:val="28"/>
        </w:rPr>
      </w:pPr>
    </w:p>
    <w:p w:rsidR="00FC56CD" w:rsidRPr="000864C2" w:rsidRDefault="00FC56CD" w:rsidP="00FC56CD">
      <w:pPr>
        <w:tabs>
          <w:tab w:val="left" w:pos="6580"/>
        </w:tabs>
        <w:jc w:val="center"/>
        <w:rPr>
          <w:rFonts w:ascii="Times New Roman" w:hAnsi="Times New Roman" w:cs="Times New Roman"/>
          <w:b/>
          <w:sz w:val="36"/>
          <w:szCs w:val="36"/>
        </w:rPr>
      </w:pPr>
      <w:proofErr w:type="gramStart"/>
      <w:r w:rsidRPr="000864C2">
        <w:rPr>
          <w:rFonts w:ascii="Times New Roman" w:hAnsi="Times New Roman" w:cs="Times New Roman"/>
          <w:b/>
          <w:sz w:val="36"/>
          <w:szCs w:val="36"/>
        </w:rPr>
        <w:t>П</w:t>
      </w:r>
      <w:proofErr w:type="gramEnd"/>
      <w:r w:rsidRPr="000864C2">
        <w:rPr>
          <w:rFonts w:ascii="Times New Roman" w:hAnsi="Times New Roman" w:cs="Times New Roman"/>
          <w:b/>
          <w:sz w:val="36"/>
          <w:szCs w:val="36"/>
        </w:rPr>
        <w:t xml:space="preserve"> О С Т А Н О В Л Е Н И Е</w:t>
      </w:r>
    </w:p>
    <w:p w:rsidR="00FC56CD" w:rsidRDefault="00FC56CD" w:rsidP="00FC56CD">
      <w:pPr>
        <w:pStyle w:val="a8"/>
        <w:jc w:val="center"/>
        <w:rPr>
          <w:rFonts w:ascii="Times New Roman" w:hAnsi="Times New Roman"/>
          <w:b/>
          <w:sz w:val="28"/>
          <w:szCs w:val="28"/>
        </w:rPr>
      </w:pPr>
    </w:p>
    <w:p w:rsidR="00FC56CD" w:rsidRDefault="00FC56CD" w:rsidP="00FC56CD">
      <w:pPr>
        <w:pStyle w:val="a8"/>
        <w:jc w:val="center"/>
        <w:rPr>
          <w:rFonts w:ascii="Times New Roman" w:hAnsi="Times New Roman"/>
          <w:sz w:val="28"/>
          <w:szCs w:val="28"/>
        </w:rPr>
      </w:pPr>
      <w:r>
        <w:rPr>
          <w:rFonts w:ascii="Times New Roman" w:hAnsi="Times New Roman"/>
          <w:sz w:val="28"/>
          <w:szCs w:val="28"/>
        </w:rPr>
        <w:t>05.02.2021</w:t>
      </w:r>
      <w:r>
        <w:rPr>
          <w:rFonts w:ascii="Times New Roman" w:hAnsi="Times New Roman"/>
          <w:sz w:val="28"/>
          <w:szCs w:val="28"/>
        </w:rPr>
        <w:tab/>
        <w:t>г</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с. </w:t>
      </w:r>
      <w:proofErr w:type="gramStart"/>
      <w:r>
        <w:rPr>
          <w:rFonts w:ascii="Times New Roman" w:hAnsi="Times New Roman"/>
          <w:sz w:val="28"/>
          <w:szCs w:val="28"/>
        </w:rPr>
        <w:t>Верхняя</w:t>
      </w:r>
      <w:proofErr w:type="gramEnd"/>
      <w:r>
        <w:rPr>
          <w:rFonts w:ascii="Times New Roman" w:hAnsi="Times New Roman"/>
          <w:sz w:val="28"/>
          <w:szCs w:val="28"/>
        </w:rPr>
        <w:t xml:space="preserve"> </w:t>
      </w:r>
      <w:proofErr w:type="spellStart"/>
      <w:r>
        <w:rPr>
          <w:rFonts w:ascii="Times New Roman" w:hAnsi="Times New Roman"/>
          <w:sz w:val="28"/>
          <w:szCs w:val="28"/>
        </w:rPr>
        <w:t>Матренка</w:t>
      </w:r>
      <w:proofErr w:type="spellEnd"/>
      <w:r>
        <w:rPr>
          <w:rFonts w:ascii="Times New Roman" w:hAnsi="Times New Roman"/>
          <w:sz w:val="28"/>
          <w:szCs w:val="28"/>
        </w:rPr>
        <w:t xml:space="preserve">      </w:t>
      </w:r>
      <w:r>
        <w:rPr>
          <w:rFonts w:ascii="Times New Roman" w:hAnsi="Times New Roman"/>
          <w:sz w:val="28"/>
          <w:szCs w:val="28"/>
        </w:rPr>
        <w:tab/>
        <w:t xml:space="preserve">                  № 7</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FC56CD">
        <w:rPr>
          <w:rFonts w:ascii="Times New Roman" w:eastAsia="Times New Roman" w:hAnsi="Times New Roman" w:cs="Times New Roman"/>
          <w:b/>
          <w:bCs/>
          <w:color w:val="000000"/>
          <w:kern w:val="36"/>
          <w:sz w:val="28"/>
          <w:szCs w:val="28"/>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Руководствуясь Федеральным законом </w:t>
      </w:r>
      <w:hyperlink r:id="rId5" w:history="1">
        <w:r w:rsidRPr="00FC56CD">
          <w:rPr>
            <w:rFonts w:ascii="Times New Roman" w:eastAsia="Times New Roman" w:hAnsi="Times New Roman" w:cs="Times New Roman"/>
            <w:sz w:val="28"/>
            <w:szCs w:val="28"/>
            <w:lang w:eastAsia="ru-RU"/>
          </w:rPr>
          <w:t>от 06.10.2003 № 131-ФЗ</w:t>
        </w:r>
      </w:hyperlink>
      <w:r w:rsidRPr="00FC56CD">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6" w:history="1">
        <w:r w:rsidRPr="00FC56CD">
          <w:rPr>
            <w:rFonts w:ascii="Times New Roman" w:eastAsia="Times New Roman" w:hAnsi="Times New Roman" w:cs="Times New Roman"/>
            <w:sz w:val="28"/>
            <w:szCs w:val="28"/>
            <w:lang w:eastAsia="ru-RU"/>
          </w:rPr>
          <w:t>от 27.07.2010 № 210-ФЗ</w:t>
        </w:r>
      </w:hyperlink>
      <w:r w:rsidRPr="00FC56CD">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в целях повышения качества предоставления муниципальных услуг, в соответствии с </w:t>
      </w:r>
      <w:hyperlink r:id="rId7" w:history="1">
        <w:r w:rsidRPr="00FC56CD">
          <w:rPr>
            <w:rFonts w:ascii="Times New Roman" w:eastAsia="Times New Roman" w:hAnsi="Times New Roman" w:cs="Times New Roman"/>
            <w:sz w:val="28"/>
            <w:szCs w:val="28"/>
            <w:lang w:eastAsia="ru-RU"/>
          </w:rPr>
          <w:t>Уставом</w:t>
        </w:r>
      </w:hyperlink>
      <w:r w:rsidRPr="00FC56CD">
        <w:rPr>
          <w:rFonts w:ascii="Times New Roman" w:eastAsia="Times New Roman" w:hAnsi="Times New Roman" w:cs="Times New Roman"/>
          <w:color w:val="000000"/>
          <w:sz w:val="28"/>
          <w:szCs w:val="28"/>
          <w:lang w:eastAsia="ru-RU"/>
        </w:rPr>
        <w:t xml:space="preserve">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администрация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ПОСТАНОВЛЯЕТ: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2.Настоящее постановление вступает в силу со дня его официального обнародования.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3. </w:t>
      </w:r>
      <w:proofErr w:type="gramStart"/>
      <w:r w:rsidRPr="00FC56CD">
        <w:rPr>
          <w:rFonts w:ascii="Times New Roman" w:eastAsia="Times New Roman" w:hAnsi="Times New Roman" w:cs="Times New Roman"/>
          <w:color w:val="000000"/>
          <w:sz w:val="28"/>
          <w:szCs w:val="28"/>
          <w:lang w:eastAsia="ru-RU"/>
        </w:rPr>
        <w:t>Контроль за</w:t>
      </w:r>
      <w:proofErr w:type="gramEnd"/>
      <w:r w:rsidRPr="00FC56CD">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FC56CD" w:rsidRDefault="00595B08" w:rsidP="00FC56CD">
      <w:pPr>
        <w:shd w:val="clear" w:color="auto" w:fill="FFFFFF"/>
        <w:ind w:left="0"/>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Глава администрации </w:t>
      </w:r>
    </w:p>
    <w:p w:rsidR="00FC56CD" w:rsidRDefault="00595B08" w:rsidP="00FC56CD">
      <w:pPr>
        <w:shd w:val="clear" w:color="auto" w:fill="FFFFFF"/>
        <w:ind w:left="0"/>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сельского поселения </w:t>
      </w:r>
    </w:p>
    <w:p w:rsidR="00595B08" w:rsidRDefault="00FC56CD" w:rsidP="00FC56CD">
      <w:pPr>
        <w:shd w:val="clear" w:color="auto" w:fill="FFFFFF"/>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595B08" w:rsidRPr="00FC56CD">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Н.В.Жаворонкова</w:t>
      </w:r>
    </w:p>
    <w:p w:rsidR="00FC56CD" w:rsidRPr="00FC56CD" w:rsidRDefault="00FC56CD" w:rsidP="00FC56CD">
      <w:pPr>
        <w:shd w:val="clear" w:color="auto" w:fill="FFFFFF"/>
        <w:ind w:left="0"/>
        <w:jc w:val="both"/>
        <w:rPr>
          <w:rFonts w:ascii="Times New Roman" w:eastAsia="Times New Roman" w:hAnsi="Times New Roman" w:cs="Times New Roman"/>
          <w:color w:val="000000"/>
          <w:sz w:val="28"/>
          <w:szCs w:val="28"/>
          <w:lang w:eastAsia="ru-RU"/>
        </w:rPr>
      </w:pP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FC56CD" w:rsidRDefault="00FC56CD"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595B08"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FC56CD" w:rsidRDefault="00FC56CD"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FC56CD" w:rsidRDefault="00FC56CD"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FC56CD" w:rsidRDefault="00FC56CD"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FC56CD" w:rsidRDefault="00FC56CD"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FC56CD" w:rsidRPr="00FC56CD" w:rsidRDefault="00FC56CD"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FC56CD" w:rsidRDefault="00595B08" w:rsidP="00FC56CD">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 xml:space="preserve">Приложение № 1 </w:t>
      </w:r>
    </w:p>
    <w:p w:rsidR="00FC56CD" w:rsidRDefault="00595B08" w:rsidP="00FC56CD">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к постановлению администрации </w:t>
      </w:r>
    </w:p>
    <w:p w:rsidR="00FC56CD" w:rsidRDefault="00595B08" w:rsidP="00FC56CD">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сельского поселения </w:t>
      </w:r>
    </w:p>
    <w:p w:rsidR="00FC56CD" w:rsidRDefault="00FC56CD" w:rsidP="00FC56CD">
      <w:pPr>
        <w:shd w:val="clear" w:color="auto" w:fill="FFFFFF"/>
        <w:ind w:left="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595B08" w:rsidRPr="00FC56CD">
        <w:rPr>
          <w:rFonts w:ascii="Times New Roman" w:eastAsia="Times New Roman" w:hAnsi="Times New Roman" w:cs="Times New Roman"/>
          <w:color w:val="000000"/>
          <w:sz w:val="28"/>
          <w:szCs w:val="28"/>
          <w:lang w:eastAsia="ru-RU"/>
        </w:rPr>
        <w:t xml:space="preserve"> сельсовет </w:t>
      </w:r>
    </w:p>
    <w:p w:rsidR="00595B08" w:rsidRPr="00FC56CD" w:rsidRDefault="00595B08" w:rsidP="00FC56CD">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от 02.02.2021 №7</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2"/>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Раздел I. ОБЩИЕ ПОЛОЖЕНИЯ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1. Предмет регулирования регламента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 </w:t>
      </w:r>
      <w:proofErr w:type="gramStart"/>
      <w:r w:rsidRPr="00FC56CD">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w:t>
      </w:r>
      <w:proofErr w:type="gramEnd"/>
      <w:r w:rsidRPr="00FC56CD">
        <w:rPr>
          <w:rFonts w:ascii="Times New Roman" w:eastAsia="Times New Roman" w:hAnsi="Times New Roman" w:cs="Times New Roman"/>
          <w:color w:val="000000"/>
          <w:sz w:val="28"/>
          <w:szCs w:val="28"/>
          <w:lang w:eastAsia="ru-RU"/>
        </w:rPr>
        <w:t xml:space="preserve"> Липецкой области (далее – ОМСУ), порядок взаимодействия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2. Круг заявителей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3. Требования к порядку информирования о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3. </w:t>
      </w:r>
      <w:proofErr w:type="gramStart"/>
      <w:r w:rsidRPr="00FC56CD">
        <w:rPr>
          <w:rFonts w:ascii="Times New Roman" w:eastAsia="Times New Roman" w:hAnsi="Times New Roman" w:cs="Times New Roman"/>
          <w:color w:val="000000"/>
          <w:sz w:val="28"/>
          <w:szCs w:val="28"/>
          <w:lang w:eastAsia="ru-RU"/>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(далее – Комиссия), с использованием информационно-телекоммуникационной сети «Интернет», включая Единый портал </w:t>
      </w:r>
      <w:r w:rsidRPr="00FC56CD">
        <w:rPr>
          <w:rFonts w:ascii="Times New Roman" w:eastAsia="Times New Roman" w:hAnsi="Times New Roman" w:cs="Times New Roman"/>
          <w:color w:val="000000"/>
          <w:sz w:val="28"/>
          <w:szCs w:val="28"/>
          <w:lang w:eastAsia="ru-RU"/>
        </w:rPr>
        <w:lastRenderedPageBreak/>
        <w:t>государственных и муниципальных услуг (далее - ЕПГУ) (http://www</w:t>
      </w:r>
      <w:proofErr w:type="gramEnd"/>
      <w:r w:rsidRPr="00FC56CD">
        <w:rPr>
          <w:rFonts w:ascii="Times New Roman" w:eastAsia="Times New Roman" w:hAnsi="Times New Roman" w:cs="Times New Roman"/>
          <w:color w:val="000000"/>
          <w:sz w:val="28"/>
          <w:szCs w:val="28"/>
          <w:lang w:eastAsia="ru-RU"/>
        </w:rPr>
        <w:t>.</w:t>
      </w:r>
      <w:proofErr w:type="gramStart"/>
      <w:r w:rsidRPr="00FC56CD">
        <w:rPr>
          <w:rFonts w:ascii="Times New Roman" w:eastAsia="Times New Roman" w:hAnsi="Times New Roman" w:cs="Times New Roman"/>
          <w:color w:val="000000"/>
          <w:sz w:val="28"/>
          <w:szCs w:val="28"/>
          <w:lang w:eastAsia="ru-RU"/>
        </w:rPr>
        <w:t>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w:t>
      </w:r>
      <w:r w:rsidR="00FC56CD">
        <w:rPr>
          <w:rFonts w:ascii="Times New Roman" w:eastAsia="Times New Roman" w:hAnsi="Times New Roman" w:cs="Times New Roman"/>
          <w:color w:val="000000"/>
          <w:sz w:val="28"/>
          <w:szCs w:val="28"/>
          <w:lang w:eastAsia="ru-RU"/>
        </w:rPr>
        <w:t>ициальном сайте ОМСУ (http://</w:t>
      </w:r>
      <w:proofErr w:type="spellStart"/>
      <w:r w:rsidR="00FC56CD">
        <w:rPr>
          <w:rFonts w:ascii="Times New Roman" w:eastAsia="Times New Roman" w:hAnsi="Times New Roman" w:cs="Times New Roman"/>
          <w:color w:val="000000"/>
          <w:sz w:val="28"/>
          <w:szCs w:val="28"/>
          <w:lang w:val="en-US" w:eastAsia="ru-RU"/>
        </w:rPr>
        <w:t>vmat</w:t>
      </w:r>
      <w:r w:rsidRPr="00FC56CD">
        <w:rPr>
          <w:rFonts w:ascii="Times New Roman" w:eastAsia="Times New Roman" w:hAnsi="Times New Roman" w:cs="Times New Roman"/>
          <w:color w:val="000000"/>
          <w:sz w:val="28"/>
          <w:szCs w:val="28"/>
          <w:lang w:eastAsia="ru-RU"/>
        </w:rPr>
        <w:t>ss.admdobrinka.ru</w:t>
      </w:r>
      <w:proofErr w:type="spellEnd"/>
      <w:r w:rsidRPr="00FC56CD">
        <w:rPr>
          <w:rFonts w:ascii="Times New Roman" w:eastAsia="Times New Roman" w:hAnsi="Times New Roman" w:cs="Times New Roman"/>
          <w:color w:val="000000"/>
          <w:sz w:val="28"/>
          <w:szCs w:val="28"/>
          <w:lang w:eastAsia="ru-RU"/>
        </w:rPr>
        <w:t>) (далее – сайт ОМСУ), 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5.Комиссия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Консультации предоставляются по вопросам: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графика работы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перечня документов, необходимых для предоставления заявителям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порядка и условий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сроков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оснований для отказа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порядка обжалования решений, действий (бездействия) должностных лиц.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 На сайте ОМСУ, ЕПГУ и РПГУ, информационных стендах в ОМСУ и МФЦ размещается следующая информация: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процедура предоставления муниципальной услуги в текстовом виде;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бланк и образец заполнения заявления;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местонахождение, график (режим) работы, номера телефонов, адреса интернет-сайтов и электронной почты ОМСУ, Комиссии и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информация о порядке обжалования решений и действий (бездействия) должностных лиц ОМСУ и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2"/>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4. Наименование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 Наименование органа, предоставляющего муниципальную услугу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10. Муниципальную услугу предоставляется администрацией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Комиссией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Согласно пункту 3 части 1 статьи 7 Федерального закона </w:t>
      </w:r>
      <w:hyperlink r:id="rId8" w:history="1">
        <w:r w:rsidRPr="00FC56CD">
          <w:rPr>
            <w:rFonts w:ascii="Times New Roman" w:eastAsia="Times New Roman" w:hAnsi="Times New Roman" w:cs="Times New Roman"/>
            <w:sz w:val="28"/>
            <w:szCs w:val="28"/>
            <w:lang w:eastAsia="ru-RU"/>
          </w:rPr>
          <w:t>от 27 июля 2010 года № 210-ФЗ </w:t>
        </w:r>
      </w:hyperlink>
      <w:r w:rsidRPr="00FC56CD">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FC56CD">
        <w:rPr>
          <w:rFonts w:ascii="Times New Roman" w:eastAsia="Times New Roman" w:hAnsi="Times New Roman" w:cs="Times New Roman"/>
          <w:color w:val="000000"/>
          <w:sz w:val="28"/>
          <w:szCs w:val="28"/>
          <w:lang w:eastAsia="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w:t>
      </w:r>
      <w:r w:rsidR="00FC56CD">
        <w:rPr>
          <w:rFonts w:ascii="Times New Roman" w:eastAsia="Times New Roman" w:hAnsi="Times New Roman" w:cs="Times New Roman"/>
          <w:color w:val="000000"/>
          <w:sz w:val="28"/>
          <w:szCs w:val="28"/>
          <w:lang w:eastAsia="ru-RU"/>
        </w:rPr>
        <w:t>ного района Липецкой области №</w:t>
      </w:r>
      <w:r w:rsidR="00FC56CD" w:rsidRPr="00FC56CD">
        <w:rPr>
          <w:rFonts w:ascii="Times New Roman" w:eastAsia="Times New Roman" w:hAnsi="Times New Roman" w:cs="Times New Roman"/>
          <w:color w:val="000000"/>
          <w:sz w:val="28"/>
          <w:szCs w:val="28"/>
          <w:lang w:eastAsia="ru-RU"/>
        </w:rPr>
        <w:t xml:space="preserve"> 118</w:t>
      </w:r>
      <w:r w:rsidR="00FC56CD">
        <w:rPr>
          <w:rFonts w:ascii="Times New Roman" w:eastAsia="Times New Roman" w:hAnsi="Times New Roman" w:cs="Times New Roman"/>
          <w:color w:val="000000"/>
          <w:sz w:val="28"/>
          <w:szCs w:val="28"/>
          <w:lang w:eastAsia="ru-RU"/>
        </w:rPr>
        <w:t xml:space="preserve"> от </w:t>
      </w:r>
      <w:r w:rsidR="001433EC">
        <w:rPr>
          <w:rFonts w:ascii="Times New Roman" w:eastAsia="Times New Roman" w:hAnsi="Times New Roman" w:cs="Times New Roman"/>
          <w:color w:val="000000"/>
          <w:sz w:val="28"/>
          <w:szCs w:val="28"/>
          <w:lang w:eastAsia="ru-RU"/>
        </w:rPr>
        <w:t>12.</w:t>
      </w:r>
      <w:r w:rsidR="00FC56CD" w:rsidRPr="00FC56CD">
        <w:rPr>
          <w:rFonts w:ascii="Times New Roman" w:eastAsia="Times New Roman" w:hAnsi="Times New Roman" w:cs="Times New Roman"/>
          <w:color w:val="000000"/>
          <w:sz w:val="28"/>
          <w:szCs w:val="28"/>
          <w:lang w:eastAsia="ru-RU"/>
        </w:rPr>
        <w:t>04</w:t>
      </w:r>
      <w:r w:rsidRPr="00FC56CD">
        <w:rPr>
          <w:rFonts w:ascii="Times New Roman" w:eastAsia="Times New Roman" w:hAnsi="Times New Roman" w:cs="Times New Roman"/>
          <w:color w:val="000000"/>
          <w:sz w:val="28"/>
          <w:szCs w:val="28"/>
          <w:lang w:eastAsia="ru-RU"/>
        </w:rPr>
        <w:t>.2016г.</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FC56CD">
        <w:rPr>
          <w:rFonts w:ascii="Times New Roman" w:eastAsia="Times New Roman" w:hAnsi="Times New Roman" w:cs="Times New Roman"/>
          <w:color w:val="000000"/>
          <w:sz w:val="28"/>
          <w:szCs w:val="28"/>
          <w:lang w:eastAsia="ru-RU"/>
        </w:rPr>
        <w:t>с</w:t>
      </w:r>
      <w:proofErr w:type="gram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управлением Федеральной службы государственной регистрации, кадастра и картографии по Липецкой области.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lastRenderedPageBreak/>
        <w:t>6. Описание результата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7. Срок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8. Нормативные правовые акты, регулирующие предоставление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w:t>
      </w:r>
      <w:r w:rsidR="00590F26">
        <w:rPr>
          <w:rFonts w:ascii="Times New Roman" w:eastAsia="Times New Roman" w:hAnsi="Times New Roman" w:cs="Times New Roman"/>
          <w:color w:val="000000"/>
          <w:sz w:val="28"/>
          <w:szCs w:val="28"/>
          <w:lang w:eastAsia="ru-RU"/>
        </w:rPr>
        <w:t>айона Липецкой области (http://</w:t>
      </w:r>
      <w:proofErr w:type="spellStart"/>
      <w:r w:rsidR="00590F26">
        <w:rPr>
          <w:rFonts w:ascii="Times New Roman" w:eastAsia="Times New Roman" w:hAnsi="Times New Roman" w:cs="Times New Roman"/>
          <w:color w:val="000000"/>
          <w:sz w:val="28"/>
          <w:szCs w:val="28"/>
          <w:lang w:val="en-US" w:eastAsia="ru-RU"/>
        </w:rPr>
        <w:t>vmat</w:t>
      </w:r>
      <w:r w:rsidR="00590F26" w:rsidRPr="00FC56CD">
        <w:rPr>
          <w:rFonts w:ascii="Times New Roman" w:eastAsia="Times New Roman" w:hAnsi="Times New Roman" w:cs="Times New Roman"/>
          <w:color w:val="000000"/>
          <w:sz w:val="28"/>
          <w:szCs w:val="28"/>
          <w:lang w:eastAsia="ru-RU"/>
        </w:rPr>
        <w:t>ss</w:t>
      </w:r>
      <w:proofErr w:type="spellEnd"/>
      <w:r w:rsidR="00590F26" w:rsidRPr="00FC56CD">
        <w:rPr>
          <w:rFonts w:ascii="Times New Roman" w:eastAsia="Times New Roman" w:hAnsi="Times New Roman" w:cs="Times New Roman"/>
          <w:color w:val="000000"/>
          <w:sz w:val="28"/>
          <w:szCs w:val="28"/>
          <w:lang w:eastAsia="ru-RU"/>
        </w:rPr>
        <w:t xml:space="preserve"> </w:t>
      </w:r>
      <w:proofErr w:type="spellStart"/>
      <w:r w:rsidRPr="00FC56CD">
        <w:rPr>
          <w:rFonts w:ascii="Times New Roman" w:eastAsia="Times New Roman" w:hAnsi="Times New Roman" w:cs="Times New Roman"/>
          <w:color w:val="000000"/>
          <w:sz w:val="28"/>
          <w:szCs w:val="28"/>
          <w:lang w:eastAsia="ru-RU"/>
        </w:rPr>
        <w:t>vrss.admdobrinka.ru</w:t>
      </w:r>
      <w:proofErr w:type="spellEnd"/>
      <w:r w:rsidRPr="00FC56CD">
        <w:rPr>
          <w:rFonts w:ascii="Times New Roman" w:eastAsia="Times New Roman" w:hAnsi="Times New Roman" w:cs="Times New Roman"/>
          <w:color w:val="000000"/>
          <w:sz w:val="28"/>
          <w:szCs w:val="28"/>
          <w:lang w:eastAsia="ru-RU"/>
        </w:rPr>
        <w:t>), а также на ЕПГУ (http://www.gosuslugi.ru) и РПГУ (http://pgu.admlr.lipetsk.ru).</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spellStart"/>
      <w:r w:rsidRPr="00FC56CD">
        <w:rPr>
          <w:rFonts w:ascii="Times New Roman" w:eastAsia="Times New Roman" w:hAnsi="Times New Roman" w:cs="Times New Roman"/>
          <w:color w:val="000000"/>
          <w:sz w:val="28"/>
          <w:szCs w:val="28"/>
          <w:lang w:eastAsia="ru-RU"/>
        </w:rPr>
        <w:t>Администрациия</w:t>
      </w:r>
      <w:proofErr w:type="spellEnd"/>
      <w:r w:rsidRPr="00FC56CD">
        <w:rPr>
          <w:rFonts w:ascii="Times New Roman" w:eastAsia="Times New Roman" w:hAnsi="Times New Roman" w:cs="Times New Roman"/>
          <w:color w:val="000000"/>
          <w:sz w:val="28"/>
          <w:szCs w:val="28"/>
          <w:lang w:eastAsia="ru-RU"/>
        </w:rPr>
        <w:t xml:space="preserve">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Заявитель вправе представить данные документы по собственной инициативе.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11. Указание на запрет требовать от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16. Орган, предоставляющий муниципальную услугу, не вправе требовать от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FC56CD">
        <w:rPr>
          <w:rFonts w:ascii="Times New Roman" w:eastAsia="Times New Roman" w:hAnsi="Times New Roman" w:cs="Times New Roman"/>
          <w:color w:val="000000"/>
          <w:sz w:val="28"/>
          <w:szCs w:val="28"/>
          <w:lang w:eastAsia="ru-RU"/>
        </w:rPr>
        <w:t xml:space="preserve"> в определенный частью 6 статьи 7 Федерального закона перечень документов. </w:t>
      </w:r>
      <w:r w:rsidRPr="00FC56CD">
        <w:rPr>
          <w:rFonts w:ascii="Times New Roman" w:eastAsia="Times New Roman" w:hAnsi="Times New Roman" w:cs="Times New Roman"/>
          <w:color w:val="000000"/>
          <w:sz w:val="28"/>
          <w:szCs w:val="28"/>
          <w:lang w:eastAsia="ru-RU"/>
        </w:rPr>
        <w:lastRenderedPageBreak/>
        <w:t>Заявитель вправе представить указанные документы и информацию в орган, предоставляющий муниципальную услугу, по собственной инициативе;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C56CD">
        <w:rPr>
          <w:rFonts w:ascii="Times New Roman" w:eastAsia="Times New Roman" w:hAnsi="Times New Roman" w:cs="Times New Roman"/>
          <w:color w:val="000000"/>
          <w:sz w:val="28"/>
          <w:szCs w:val="28"/>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18. Основания для приостановления предоставления муниципальной услуги отсутствуют.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19. </w:t>
      </w:r>
      <w:proofErr w:type="gramStart"/>
      <w:r w:rsidRPr="00FC56CD">
        <w:rPr>
          <w:rFonts w:ascii="Times New Roman" w:eastAsia="Times New Roman" w:hAnsi="Times New Roman" w:cs="Times New Roman"/>
          <w:color w:val="000000"/>
          <w:sz w:val="28"/>
          <w:szCs w:val="28"/>
          <w:lang w:eastAsia="ru-RU"/>
        </w:rPr>
        <w:t xml:space="preserve">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FC56CD">
        <w:rPr>
          <w:rFonts w:ascii="Times New Roman" w:eastAsia="Times New Roman" w:hAnsi="Times New Roman" w:cs="Times New Roman"/>
          <w:color w:val="000000"/>
          <w:sz w:val="28"/>
          <w:szCs w:val="28"/>
          <w:lang w:eastAsia="ru-RU"/>
        </w:rPr>
        <w:t>ГрК</w:t>
      </w:r>
      <w:proofErr w:type="spellEnd"/>
      <w:r w:rsidRPr="00FC56CD">
        <w:rPr>
          <w:rFonts w:ascii="Times New Roman" w:eastAsia="Times New Roman" w:hAnsi="Times New Roman" w:cs="Times New Roman"/>
          <w:color w:val="000000"/>
          <w:sz w:val="28"/>
          <w:szCs w:val="28"/>
          <w:lang w:eastAsia="ru-RU"/>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Pr="00FC56CD">
        <w:rPr>
          <w:rFonts w:ascii="Times New Roman" w:eastAsia="Times New Roman" w:hAnsi="Times New Roman" w:cs="Times New Roman"/>
          <w:color w:val="000000"/>
          <w:sz w:val="28"/>
          <w:szCs w:val="28"/>
          <w:lang w:eastAsia="ru-RU"/>
        </w:rPr>
        <w:t xml:space="preserve">, </w:t>
      </w:r>
      <w:proofErr w:type="gramStart"/>
      <w:r w:rsidRPr="00FC56CD">
        <w:rPr>
          <w:rFonts w:ascii="Times New Roman" w:eastAsia="Times New Roman" w:hAnsi="Times New Roman" w:cs="Times New Roman"/>
          <w:color w:val="000000"/>
          <w:sz w:val="28"/>
          <w:szCs w:val="28"/>
          <w:lang w:eastAsia="ru-RU"/>
        </w:rPr>
        <w:t xml:space="preserve">должностному лицу, в государственное учреждение или орган местного самоуправления, которые указаны в части 2 статьи 55.32 </w:t>
      </w:r>
      <w:proofErr w:type="spellStart"/>
      <w:r w:rsidRPr="00FC56CD">
        <w:rPr>
          <w:rFonts w:ascii="Times New Roman" w:eastAsia="Times New Roman" w:hAnsi="Times New Roman" w:cs="Times New Roman"/>
          <w:color w:val="000000"/>
          <w:sz w:val="28"/>
          <w:szCs w:val="28"/>
          <w:lang w:eastAsia="ru-RU"/>
        </w:rPr>
        <w:t>ГрК</w:t>
      </w:r>
      <w:proofErr w:type="spellEnd"/>
      <w:r w:rsidRPr="00FC56CD">
        <w:rPr>
          <w:rFonts w:ascii="Times New Roman" w:eastAsia="Times New Roman" w:hAnsi="Times New Roman" w:cs="Times New Roman"/>
          <w:color w:val="000000"/>
          <w:sz w:val="28"/>
          <w:szCs w:val="28"/>
          <w:lang w:eastAsia="ru-RU"/>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20. Услуги, которые являются необходимыми и обязательными для предоставления муниципальной услуги, не предусмотрены.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21. Предоставление муниципальной услуги осуществляется бесплатно, государственная пошлина не взимается.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w:t>
      </w:r>
      <w:proofErr w:type="gramStart"/>
      <w:r w:rsidRPr="00FC56CD">
        <w:rPr>
          <w:rFonts w:ascii="Times New Roman" w:eastAsia="Times New Roman" w:hAnsi="Times New Roman" w:cs="Times New Roman"/>
          <w:color w:val="000000"/>
          <w:sz w:val="28"/>
          <w:szCs w:val="28"/>
          <w:lang w:eastAsia="ru-RU"/>
        </w:rPr>
        <w:t>.</w:t>
      </w:r>
      <w:proofErr w:type="gramEnd"/>
      <w:r w:rsidRPr="00FC56CD">
        <w:rPr>
          <w:rFonts w:ascii="Times New Roman" w:eastAsia="Times New Roman" w:hAnsi="Times New Roman" w:cs="Times New Roman"/>
          <w:color w:val="000000"/>
          <w:sz w:val="28"/>
          <w:szCs w:val="28"/>
          <w:lang w:eastAsia="ru-RU"/>
        </w:rPr>
        <w:t xml:space="preserve"> </w:t>
      </w:r>
      <w:proofErr w:type="gramStart"/>
      <w:r w:rsidRPr="00FC56CD">
        <w:rPr>
          <w:rFonts w:ascii="Times New Roman" w:eastAsia="Times New Roman" w:hAnsi="Times New Roman" w:cs="Times New Roman"/>
          <w:color w:val="000000"/>
          <w:sz w:val="28"/>
          <w:szCs w:val="28"/>
          <w:lang w:eastAsia="ru-RU"/>
        </w:rPr>
        <w:t>с</w:t>
      </w:r>
      <w:proofErr w:type="gramEnd"/>
      <w:r w:rsidRPr="00FC56CD">
        <w:rPr>
          <w:rFonts w:ascii="Times New Roman" w:eastAsia="Times New Roman" w:hAnsi="Times New Roman" w:cs="Times New Roman"/>
          <w:color w:val="000000"/>
          <w:sz w:val="28"/>
          <w:szCs w:val="28"/>
          <w:lang w:eastAsia="ru-RU"/>
        </w:rPr>
        <w:t>пециалистом, ответственным за регистрацию.</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C56CD">
        <w:rPr>
          <w:rFonts w:ascii="Times New Roman" w:eastAsia="Times New Roman" w:hAnsi="Times New Roman" w:cs="Times New Roman"/>
          <w:b/>
          <w:bCs/>
          <w:color w:val="000000"/>
          <w:sz w:val="28"/>
          <w:szCs w:val="28"/>
          <w:lang w:eastAsia="ru-RU"/>
        </w:rPr>
        <w:t>мультимедийной</w:t>
      </w:r>
      <w:proofErr w:type="spellEnd"/>
      <w:r w:rsidRPr="00FC56CD">
        <w:rPr>
          <w:rFonts w:ascii="Times New Roman" w:eastAsia="Times New Roman" w:hAnsi="Times New Roman" w:cs="Times New Roman"/>
          <w:b/>
          <w:bCs/>
          <w:color w:val="000000"/>
          <w:sz w:val="28"/>
          <w:szCs w:val="28"/>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фамилии, имени, отчества и должности специалиста;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времени перерыва на обед.</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w:t>
      </w:r>
      <w:proofErr w:type="spellStart"/>
      <w:r w:rsidRPr="00FC56CD">
        <w:rPr>
          <w:rFonts w:ascii="Times New Roman" w:eastAsia="Times New Roman" w:hAnsi="Times New Roman" w:cs="Times New Roman"/>
          <w:color w:val="000000"/>
          <w:sz w:val="28"/>
          <w:szCs w:val="28"/>
          <w:lang w:eastAsia="ru-RU"/>
        </w:rPr>
        <w:t>мультимедийной</w:t>
      </w:r>
      <w:proofErr w:type="spellEnd"/>
      <w:r w:rsidRPr="00FC56CD">
        <w:rPr>
          <w:rFonts w:ascii="Times New Roman" w:eastAsia="Times New Roman" w:hAnsi="Times New Roman" w:cs="Times New Roman"/>
          <w:color w:val="000000"/>
          <w:sz w:val="28"/>
          <w:szCs w:val="28"/>
          <w:lang w:eastAsia="ru-RU"/>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27. Помещения, в которых предоставляется муниципальная услуга, должны обеспечивать для заявителей, в том числе инвалидов: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в том числе с использованием кресла-коляски;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допуск </w:t>
      </w:r>
      <w:proofErr w:type="spellStart"/>
      <w:r w:rsidRPr="00FC56CD">
        <w:rPr>
          <w:rFonts w:ascii="Times New Roman" w:eastAsia="Times New Roman" w:hAnsi="Times New Roman" w:cs="Times New Roman"/>
          <w:color w:val="000000"/>
          <w:sz w:val="28"/>
          <w:szCs w:val="28"/>
          <w:lang w:eastAsia="ru-RU"/>
        </w:rPr>
        <w:t>сурдопереводчика</w:t>
      </w:r>
      <w:proofErr w:type="spellEnd"/>
      <w:r w:rsidRPr="00FC56CD">
        <w:rPr>
          <w:rFonts w:ascii="Times New Roman" w:eastAsia="Times New Roman" w:hAnsi="Times New Roman" w:cs="Times New Roman"/>
          <w:color w:val="000000"/>
          <w:sz w:val="28"/>
          <w:szCs w:val="28"/>
          <w:lang w:eastAsia="ru-RU"/>
        </w:rPr>
        <w:t xml:space="preserve"> и </w:t>
      </w:r>
      <w:proofErr w:type="spellStart"/>
      <w:r w:rsidRPr="00FC56CD">
        <w:rPr>
          <w:rFonts w:ascii="Times New Roman" w:eastAsia="Times New Roman" w:hAnsi="Times New Roman" w:cs="Times New Roman"/>
          <w:color w:val="000000"/>
          <w:sz w:val="28"/>
          <w:szCs w:val="28"/>
          <w:lang w:eastAsia="ru-RU"/>
        </w:rPr>
        <w:t>тифлосурдопереводчика</w:t>
      </w:r>
      <w:proofErr w:type="spell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C56CD">
        <w:rPr>
          <w:rFonts w:ascii="Times New Roman" w:eastAsia="Times New Roman" w:hAnsi="Times New Roman" w:cs="Times New Roman"/>
          <w:color w:val="000000"/>
          <w:sz w:val="28"/>
          <w:szCs w:val="28"/>
          <w:lang w:eastAsia="ru-RU"/>
        </w:rPr>
        <w:t>это</w:t>
      </w:r>
      <w:proofErr w:type="gramEnd"/>
      <w:r w:rsidRPr="00FC56CD">
        <w:rPr>
          <w:rFonts w:ascii="Times New Roman" w:eastAsia="Times New Roman" w:hAnsi="Times New Roman" w:cs="Times New Roman"/>
          <w:color w:val="000000"/>
          <w:sz w:val="28"/>
          <w:szCs w:val="28"/>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 xml:space="preserve">20. </w:t>
      </w:r>
      <w:proofErr w:type="gramStart"/>
      <w:r w:rsidRPr="00FC56CD">
        <w:rPr>
          <w:rFonts w:ascii="Times New Roman" w:eastAsia="Times New Roman" w:hAnsi="Times New Roman" w:cs="Times New Roman"/>
          <w:b/>
          <w:bCs/>
          <w:color w:val="000000"/>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w:t>
      </w:r>
      <w:r w:rsidRPr="00FC56CD">
        <w:rPr>
          <w:rFonts w:ascii="Times New Roman" w:eastAsia="Times New Roman" w:hAnsi="Times New Roman" w:cs="Times New Roman"/>
          <w:b/>
          <w:bCs/>
          <w:color w:val="000000"/>
          <w:sz w:val="28"/>
          <w:szCs w:val="28"/>
          <w:lang w:eastAsia="ru-RU"/>
        </w:rPr>
        <w:lastRenderedPageBreak/>
        <w:t>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FC56CD">
        <w:rPr>
          <w:rFonts w:ascii="Times New Roman" w:eastAsia="Times New Roman" w:hAnsi="Times New Roman" w:cs="Times New Roman"/>
          <w:b/>
          <w:bCs/>
          <w:color w:val="000000"/>
          <w:sz w:val="28"/>
          <w:szCs w:val="28"/>
          <w:lang w:eastAsia="ru-RU"/>
        </w:rPr>
        <w:t xml:space="preserve"> услуги, в том числе с использованием информационно-коммуникационных технологий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28. ОМСУ обеспечивает качество и доступность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29. Показателями доступности и качества предоставления муниципальной услуги являются: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соблюдение стандарта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размещение информации о данной услуге на ЕПГУ и РПГУ;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ЕПГУ.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w:t>
      </w:r>
      <w:r w:rsidRPr="00FC56CD">
        <w:rPr>
          <w:rFonts w:ascii="Times New Roman" w:eastAsia="Times New Roman" w:hAnsi="Times New Roman" w:cs="Times New Roman"/>
          <w:color w:val="000000"/>
          <w:sz w:val="28"/>
          <w:szCs w:val="28"/>
          <w:lang w:eastAsia="ru-RU"/>
        </w:rPr>
        <w:lastRenderedPageBreak/>
        <w:t>услуги. Продолжительность взаимодействия должностного лица ОМСУ с заявителем при предоставлении муниципальной услуги - не более 15 минут.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30. Заявление о предоставлении муниципальной услуги может быть подано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31. </w:t>
      </w:r>
      <w:proofErr w:type="gramStart"/>
      <w:r w:rsidRPr="00FC56CD">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w:t>
      </w:r>
      <w:hyperlink r:id="rId9" w:history="1">
        <w:r w:rsidRPr="00590F26">
          <w:rPr>
            <w:rFonts w:ascii="Times New Roman" w:eastAsia="Times New Roman" w:hAnsi="Times New Roman" w:cs="Times New Roman"/>
            <w:sz w:val="28"/>
            <w:szCs w:val="28"/>
            <w:lang w:eastAsia="ru-RU"/>
          </w:rPr>
          <w:t>от 25.06.2012 № 634</w:t>
        </w:r>
      </w:hyperlink>
      <w:r w:rsidRPr="00FC56CD">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оттиск штампа с текстом (или собственноручную запись с текстом) «Копия электронного документа верна»;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FC56CD">
        <w:rPr>
          <w:rFonts w:ascii="Times New Roman" w:eastAsia="Times New Roman" w:hAnsi="Times New Roman" w:cs="Times New Roman"/>
          <w:color w:val="000000"/>
          <w:sz w:val="28"/>
          <w:szCs w:val="28"/>
          <w:lang w:eastAsia="ru-RU"/>
        </w:rPr>
        <w:t>заверение первой</w:t>
      </w:r>
      <w:proofErr w:type="gramEnd"/>
      <w:r w:rsidRPr="00FC56CD">
        <w:rPr>
          <w:rFonts w:ascii="Times New Roman" w:eastAsia="Times New Roman" w:hAnsi="Times New Roman" w:cs="Times New Roman"/>
          <w:color w:val="000000"/>
          <w:sz w:val="28"/>
          <w:szCs w:val="28"/>
          <w:lang w:eastAsia="ru-RU"/>
        </w:rPr>
        <w:t xml:space="preserve"> и последней страниц.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2"/>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w:t>
      </w:r>
      <w:proofErr w:type="gramStart"/>
      <w:r w:rsidRPr="00FC56CD">
        <w:rPr>
          <w:rFonts w:ascii="Times New Roman" w:eastAsia="Times New Roman" w:hAnsi="Times New Roman" w:cs="Times New Roman"/>
          <w:b/>
          <w:bCs/>
          <w:color w:val="000000"/>
          <w:sz w:val="28"/>
          <w:szCs w:val="28"/>
          <w:lang w:eastAsia="ru-RU"/>
        </w:rPr>
        <w:t xml:space="preserve"> ,</w:t>
      </w:r>
      <w:proofErr w:type="gramEnd"/>
      <w:r w:rsidRPr="00FC56CD">
        <w:rPr>
          <w:rFonts w:ascii="Times New Roman" w:eastAsia="Times New Roman" w:hAnsi="Times New Roman" w:cs="Times New Roman"/>
          <w:b/>
          <w:bCs/>
          <w:color w:val="000000"/>
          <w:sz w:val="28"/>
          <w:szCs w:val="28"/>
          <w:lang w:eastAsia="ru-RU"/>
        </w:rPr>
        <w:t xml:space="preserve"> ТРЕБОВАНИЯ К ПОРЯДКУ ИХ ВЫПОЛНЕНИЯ, В ТОМ ЧИСЛЕ </w:t>
      </w:r>
      <w:r w:rsidRPr="00FC56CD">
        <w:rPr>
          <w:rFonts w:ascii="Times New Roman" w:eastAsia="Times New Roman" w:hAnsi="Times New Roman" w:cs="Times New Roman"/>
          <w:b/>
          <w:bCs/>
          <w:color w:val="000000"/>
          <w:sz w:val="28"/>
          <w:szCs w:val="28"/>
          <w:lang w:eastAsia="ru-RU"/>
        </w:rPr>
        <w:lastRenderedPageBreak/>
        <w:t>ОСОБЕННОСТИ ВЫПОЛНЕНИЯ АДМИНИСТРАТИВНЫХ ПРОЦЕДУР (ДЕЙСТВИЙ) В ЭЛЕКТРОННОЙ ФОРМЕ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22. Исчерпывающий перечень административных процедур</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33. Предоставление муниципальной услуги включает в себя следующие административные процедуры: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Ответственным за прием и регистрацию заявления специалистом является секретарь Комиссии.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35. Секретарь Комиссии при приеме заявления: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устанавливает предмет обращения, личность заявителя (полномочия представителя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37. Максимальный срок административного действия - 15 мин.</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FC56CD">
        <w:rPr>
          <w:rFonts w:ascii="Times New Roman" w:eastAsia="Times New Roman" w:hAnsi="Times New Roman" w:cs="Times New Roman"/>
          <w:color w:val="000000"/>
          <w:sz w:val="28"/>
          <w:szCs w:val="28"/>
          <w:lang w:eastAsia="ru-RU"/>
        </w:rPr>
        <w:t>заявление</w:t>
      </w:r>
      <w:proofErr w:type="gramEnd"/>
      <w:r w:rsidRPr="00FC56CD">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40. Максимальный срок административной процедуры составляет 1 день.</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42.Критерием принятия решения является отсутствие оснований для отказа в приеме документов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24. Проверка наличия документов,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44. Секретарь Комиссии: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45. Максимальный срок административной процедуры составляет 3 часа.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48.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49. Основанием для начала административной процедуры является выявление необходимости направления межведомственных запросов.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52.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56. </w:t>
      </w:r>
      <w:proofErr w:type="gramStart"/>
      <w:r w:rsidRPr="00FC56CD">
        <w:rPr>
          <w:rFonts w:ascii="Times New Roman" w:eastAsia="Times New Roman" w:hAnsi="Times New Roman" w:cs="Times New Roman"/>
          <w:color w:val="000000"/>
          <w:sz w:val="28"/>
          <w:szCs w:val="28"/>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FC56CD">
        <w:rPr>
          <w:rFonts w:ascii="Times New Roman" w:eastAsia="Times New Roman" w:hAnsi="Times New Roman" w:cs="Times New Roman"/>
          <w:color w:val="000000"/>
          <w:sz w:val="28"/>
          <w:szCs w:val="28"/>
          <w:lang w:eastAsia="ru-RU"/>
        </w:rPr>
        <w:t xml:space="preserve">, обеспечивает его согласование и представляет главе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57. </w:t>
      </w:r>
      <w:proofErr w:type="gramStart"/>
      <w:r w:rsidRPr="00FC56CD">
        <w:rPr>
          <w:rFonts w:ascii="Times New Roman" w:eastAsia="Times New Roman" w:hAnsi="Times New Roman" w:cs="Times New Roman"/>
          <w:color w:val="000000"/>
          <w:sz w:val="28"/>
          <w:szCs w:val="28"/>
          <w:lang w:eastAsia="ru-RU"/>
        </w:rPr>
        <w:t xml:space="preserve">Секретарь Комиссии осуществляет подготовку и направление сообщений о проведении публичных слушаний или общественных обсуждений </w:t>
      </w:r>
      <w:r w:rsidRPr="00FC56CD">
        <w:rPr>
          <w:rFonts w:ascii="Times New Roman" w:eastAsia="Times New Roman" w:hAnsi="Times New Roman" w:cs="Times New Roman"/>
          <w:color w:val="000000"/>
          <w:sz w:val="28"/>
          <w:szCs w:val="28"/>
          <w:lang w:eastAsia="ru-RU"/>
        </w:rPr>
        <w:lastRenderedPageBreak/>
        <w:t>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FC56CD">
        <w:rPr>
          <w:rFonts w:ascii="Times New Roman" w:eastAsia="Times New Roman" w:hAnsi="Times New Roman" w:cs="Times New Roman"/>
          <w:color w:val="000000"/>
          <w:sz w:val="28"/>
          <w:szCs w:val="28"/>
          <w:lang w:eastAsia="ru-RU"/>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61. </w:t>
      </w:r>
      <w:proofErr w:type="gramStart"/>
      <w:r w:rsidRPr="00FC56CD">
        <w:rPr>
          <w:rFonts w:ascii="Times New Roman" w:eastAsia="Times New Roman" w:hAnsi="Times New Roman" w:cs="Times New Roman"/>
          <w:color w:val="000000"/>
          <w:sz w:val="28"/>
          <w:szCs w:val="28"/>
          <w:lang w:eastAsia="ru-RU"/>
        </w:rPr>
        <w:t xml:space="preserve">Результатом выполнения административной процедуры является принятие постановления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27. Организация публичных слушаний или общественных обсуждений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о проведении публичных слушаний или общественных обсуждений по </w:t>
      </w:r>
      <w:r w:rsidRPr="00FC56CD">
        <w:rPr>
          <w:rFonts w:ascii="Times New Roman" w:eastAsia="Times New Roman" w:hAnsi="Times New Roman" w:cs="Times New Roman"/>
          <w:color w:val="000000"/>
          <w:sz w:val="28"/>
          <w:szCs w:val="28"/>
          <w:lang w:eastAsia="ru-RU"/>
        </w:rPr>
        <w:lastRenderedPageBreak/>
        <w:t>вопросу предоставления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64. </w:t>
      </w:r>
      <w:proofErr w:type="gramStart"/>
      <w:r w:rsidRPr="00FC56CD">
        <w:rPr>
          <w:rFonts w:ascii="Times New Roman" w:eastAsia="Times New Roman" w:hAnsi="Times New Roman" w:cs="Times New Roman"/>
          <w:color w:val="000000"/>
          <w:sz w:val="28"/>
          <w:szCs w:val="28"/>
          <w:lang w:eastAsia="ru-RU"/>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Порядком организации и проведения публичных слушаний в сфере градостроительных отношений на территории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утвержденным решением Совета депутатов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w:t>
      </w:r>
      <w:hyperlink r:id="rId10" w:history="1">
        <w:r w:rsidRPr="00FC56CD">
          <w:rPr>
            <w:rFonts w:ascii="Times New Roman" w:eastAsia="Times New Roman" w:hAnsi="Times New Roman" w:cs="Times New Roman"/>
            <w:color w:val="0000FF"/>
            <w:sz w:val="28"/>
            <w:szCs w:val="28"/>
            <w:lang w:eastAsia="ru-RU"/>
          </w:rPr>
          <w:t> </w:t>
        </w:r>
        <w:proofErr w:type="gramEnd"/>
        <w:r w:rsidR="002E61E2">
          <w:rPr>
            <w:rFonts w:ascii="Times New Roman" w:eastAsia="Times New Roman" w:hAnsi="Times New Roman" w:cs="Times New Roman"/>
            <w:sz w:val="28"/>
            <w:szCs w:val="28"/>
            <w:lang w:eastAsia="ru-RU"/>
          </w:rPr>
          <w:t>от 09.</w:t>
        </w:r>
        <w:r w:rsidR="002E61E2" w:rsidRPr="002E61E2">
          <w:rPr>
            <w:rFonts w:ascii="Times New Roman" w:eastAsia="Times New Roman" w:hAnsi="Times New Roman" w:cs="Times New Roman"/>
            <w:sz w:val="28"/>
            <w:szCs w:val="28"/>
            <w:lang w:eastAsia="ru-RU"/>
          </w:rPr>
          <w:t>07</w:t>
        </w:r>
        <w:r w:rsidR="002E61E2">
          <w:rPr>
            <w:rFonts w:ascii="Times New Roman" w:eastAsia="Times New Roman" w:hAnsi="Times New Roman" w:cs="Times New Roman"/>
            <w:sz w:val="28"/>
            <w:szCs w:val="28"/>
            <w:lang w:eastAsia="ru-RU"/>
          </w:rPr>
          <w:t>.2018 №126</w:t>
        </w:r>
        <w:r w:rsidRPr="00590F26">
          <w:rPr>
            <w:rFonts w:ascii="Times New Roman" w:eastAsia="Times New Roman" w:hAnsi="Times New Roman" w:cs="Times New Roman"/>
            <w:sz w:val="28"/>
            <w:szCs w:val="28"/>
            <w:lang w:eastAsia="ru-RU"/>
          </w:rPr>
          <w:t>-рс</w:t>
        </w:r>
        <w:proofErr w:type="gramStart"/>
        <w:r w:rsidRPr="00590F26">
          <w:rPr>
            <w:rFonts w:ascii="Times New Roman" w:eastAsia="Times New Roman" w:hAnsi="Times New Roman" w:cs="Times New Roman"/>
            <w:sz w:val="28"/>
            <w:szCs w:val="28"/>
            <w:lang w:eastAsia="ru-RU"/>
          </w:rPr>
          <w:t>,</w:t>
        </w:r>
      </w:hyperlink>
      <w:r w:rsidRPr="00FC56CD">
        <w:rPr>
          <w:rFonts w:ascii="Times New Roman" w:eastAsia="Times New Roman" w:hAnsi="Times New Roman" w:cs="Times New Roman"/>
          <w:color w:val="000000"/>
          <w:sz w:val="28"/>
          <w:szCs w:val="28"/>
          <w:lang w:eastAsia="ru-RU"/>
        </w:rPr>
        <w:t> с учетом</w:t>
      </w:r>
      <w:proofErr w:type="gramEnd"/>
      <w:r w:rsidRPr="00FC56CD">
        <w:rPr>
          <w:rFonts w:ascii="Times New Roman" w:eastAsia="Times New Roman" w:hAnsi="Times New Roman" w:cs="Times New Roman"/>
          <w:color w:val="000000"/>
          <w:sz w:val="28"/>
          <w:szCs w:val="28"/>
          <w:lang w:eastAsia="ru-RU"/>
        </w:rPr>
        <w:t xml:space="preserve"> положений Градостроительного кодекса Российской Федерации.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66. В ходе заседания публичных слушаний секретарь Комиссии ведет протокол публичных слушаний (общественных обсуждений).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2E61E2"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70. </w:t>
      </w:r>
      <w:proofErr w:type="gramStart"/>
      <w:r w:rsidRPr="00FC56CD">
        <w:rPr>
          <w:rFonts w:ascii="Times New Roman" w:eastAsia="Times New Roman" w:hAnsi="Times New Roman" w:cs="Times New Roman"/>
          <w:color w:val="000000"/>
          <w:sz w:val="28"/>
          <w:szCs w:val="28"/>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w:t>
      </w:r>
      <w:proofErr w:type="gramEnd"/>
      <w:r w:rsidRPr="00FC56CD">
        <w:rPr>
          <w:rFonts w:ascii="Times New Roman" w:eastAsia="Times New Roman" w:hAnsi="Times New Roman" w:cs="Times New Roman"/>
          <w:color w:val="000000"/>
          <w:sz w:val="28"/>
          <w:szCs w:val="28"/>
          <w:lang w:eastAsia="ru-RU"/>
        </w:rPr>
        <w:t xml:space="preserve">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71. Максимальный срок выполнения административной процедуры составляет 35 дней.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76. 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77. Секретарь Комиссии подготавливает проект постановления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79. </w:t>
      </w:r>
      <w:proofErr w:type="gramStart"/>
      <w:r w:rsidRPr="00FC56CD">
        <w:rPr>
          <w:rFonts w:ascii="Times New Roman" w:eastAsia="Times New Roman" w:hAnsi="Times New Roman" w:cs="Times New Roman"/>
          <w:color w:val="000000"/>
          <w:sz w:val="28"/>
          <w:szCs w:val="28"/>
          <w:lang w:eastAsia="ru-RU"/>
        </w:rPr>
        <w:t>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80. Максимальный срок выполнения административной процедуры – 9 дней.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82. </w:t>
      </w:r>
      <w:proofErr w:type="gramStart"/>
      <w:r w:rsidRPr="00FC56CD">
        <w:rPr>
          <w:rFonts w:ascii="Times New Roman" w:eastAsia="Times New Roman" w:hAnsi="Times New Roman" w:cs="Times New Roman"/>
          <w:color w:val="000000"/>
          <w:sz w:val="28"/>
          <w:szCs w:val="28"/>
          <w:lang w:eastAsia="ru-RU"/>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84.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w:t>
      </w:r>
      <w:r w:rsidRPr="00FC56CD">
        <w:rPr>
          <w:rFonts w:ascii="Times New Roman" w:eastAsia="Times New Roman" w:hAnsi="Times New Roman" w:cs="Times New Roman"/>
          <w:color w:val="000000"/>
          <w:sz w:val="28"/>
          <w:szCs w:val="28"/>
          <w:lang w:eastAsia="ru-RU"/>
        </w:rPr>
        <w:lastRenderedPageBreak/>
        <w:t>запросы информационной системе, председателю Комиссии для рассмотрения. Максимальный срок выполнения административного действия – 15 минут.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FC56CD">
        <w:rPr>
          <w:rFonts w:ascii="Times New Roman" w:eastAsia="Times New Roman" w:hAnsi="Times New Roman" w:cs="Times New Roman"/>
          <w:color w:val="000000"/>
          <w:sz w:val="28"/>
          <w:szCs w:val="28"/>
          <w:lang w:eastAsia="ru-RU"/>
        </w:rPr>
        <w:t>заявление</w:t>
      </w:r>
      <w:proofErr w:type="gramEnd"/>
      <w:r w:rsidRPr="00FC56CD">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Максимальная продолжительность указанной процедуры составляет 1 рабочий день.</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на получение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85. </w:t>
      </w:r>
      <w:proofErr w:type="gramStart"/>
      <w:r w:rsidRPr="00FC56CD">
        <w:rPr>
          <w:rFonts w:ascii="Times New Roman" w:eastAsia="Times New Roman" w:hAnsi="Times New Roman" w:cs="Times New Roman"/>
          <w:color w:val="000000"/>
          <w:sz w:val="28"/>
          <w:szCs w:val="28"/>
          <w:lang w:eastAsia="ru-RU"/>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5 рабочих дней.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86. Основанием для начала административной процедуры рассмотрения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lastRenderedPageBreak/>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FC56CD">
        <w:rPr>
          <w:rFonts w:ascii="Times New Roman" w:eastAsia="Times New Roman" w:hAnsi="Times New Roman" w:cs="Times New Roman"/>
          <w:color w:val="000000"/>
          <w:sz w:val="28"/>
          <w:szCs w:val="28"/>
          <w:lang w:eastAsia="ru-RU"/>
        </w:rPr>
        <w:t>.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FC56CD">
        <w:rPr>
          <w:rFonts w:ascii="Times New Roman" w:eastAsia="Times New Roman" w:hAnsi="Times New Roman" w:cs="Times New Roman"/>
          <w:color w:val="000000"/>
          <w:sz w:val="28"/>
          <w:szCs w:val="28"/>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на условно разрешенный вид использования земельного участка или объекта </w:t>
      </w:r>
      <w:r w:rsidRPr="00FC56CD">
        <w:rPr>
          <w:rFonts w:ascii="Times New Roman" w:eastAsia="Times New Roman" w:hAnsi="Times New Roman" w:cs="Times New Roman"/>
          <w:color w:val="000000"/>
          <w:sz w:val="28"/>
          <w:szCs w:val="28"/>
          <w:lang w:eastAsia="ru-RU"/>
        </w:rPr>
        <w:lastRenderedPageBreak/>
        <w:t>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87.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35 дней.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88. </w:t>
      </w:r>
      <w:proofErr w:type="gramStart"/>
      <w:r w:rsidRPr="00FC56CD">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Pr="00FC56CD">
        <w:rPr>
          <w:rFonts w:ascii="Times New Roman" w:eastAsia="Times New Roman" w:hAnsi="Times New Roman" w:cs="Times New Roman"/>
          <w:color w:val="000000"/>
          <w:sz w:val="28"/>
          <w:szCs w:val="28"/>
          <w:lang w:eastAsia="ru-RU"/>
        </w:rPr>
        <w:lastRenderedPageBreak/>
        <w:t>является поступление главе администрации рекомендаций Комиссии по результатам публичных слушаний (общественных обсуждений).</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FC56CD">
        <w:rPr>
          <w:rFonts w:ascii="Times New Roman" w:eastAsia="Times New Roman" w:hAnsi="Times New Roman" w:cs="Times New Roman"/>
          <w:color w:val="000000"/>
          <w:sz w:val="28"/>
          <w:szCs w:val="28"/>
          <w:lang w:eastAsia="ru-RU"/>
        </w:rPr>
        <w:t xml:space="preserve"> в срок не позднее 1 дня с момента его опубликования (обнародования).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13 дней.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Результатом административной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89. Запись на прием в ОМСУ, МФЦ для подачи заявления с использованием РПГУ не осуществляется.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sidRPr="00FC56CD">
        <w:rPr>
          <w:rFonts w:ascii="Times New Roman" w:eastAsia="Times New Roman" w:hAnsi="Times New Roman" w:cs="Times New Roman"/>
          <w:color w:val="000000"/>
          <w:sz w:val="28"/>
          <w:szCs w:val="28"/>
          <w:lang w:eastAsia="ru-RU"/>
        </w:rPr>
        <w:t>ии и ау</w:t>
      </w:r>
      <w:proofErr w:type="gramEnd"/>
      <w:r w:rsidRPr="00FC56CD">
        <w:rPr>
          <w:rFonts w:ascii="Times New Roman" w:eastAsia="Times New Roman" w:hAnsi="Times New Roman" w:cs="Times New Roman"/>
          <w:color w:val="000000"/>
          <w:sz w:val="28"/>
          <w:szCs w:val="28"/>
          <w:lang w:eastAsia="ru-RU"/>
        </w:rPr>
        <w:t>тентификации (ЕСИА).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При формировании заявления обеспечивается: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 возможность копирования и сохранения заявления;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 возможность печати на бумажном носителе копии электронной формы заявления;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5) возможность вернуться на любой из этапов заполнения электронной формы заявления без </w:t>
      </w:r>
      <w:proofErr w:type="gramStart"/>
      <w:r w:rsidRPr="00FC56CD">
        <w:rPr>
          <w:rFonts w:ascii="Times New Roman" w:eastAsia="Times New Roman" w:hAnsi="Times New Roman" w:cs="Times New Roman"/>
          <w:color w:val="000000"/>
          <w:sz w:val="28"/>
          <w:szCs w:val="28"/>
          <w:lang w:eastAsia="ru-RU"/>
        </w:rPr>
        <w:t>потери</w:t>
      </w:r>
      <w:proofErr w:type="gramEnd"/>
      <w:r w:rsidRPr="00FC56CD">
        <w:rPr>
          <w:rFonts w:ascii="Times New Roman" w:eastAsia="Times New Roman" w:hAnsi="Times New Roman" w:cs="Times New Roman"/>
          <w:color w:val="000000"/>
          <w:sz w:val="28"/>
          <w:szCs w:val="28"/>
          <w:lang w:eastAsia="ru-RU"/>
        </w:rPr>
        <w:t xml:space="preserve"> ранее введенной информации;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Сформированный и подписанный запрос направляется в Комиссию средствами РПГУ.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Комиссией электронного запроса.</w:t>
      </w:r>
      <w:r w:rsidR="002E61E2">
        <w:rPr>
          <w:rFonts w:ascii="Times New Roman" w:eastAsia="Times New Roman" w:hAnsi="Times New Roman" w:cs="Times New Roman"/>
          <w:color w:val="000000"/>
          <w:sz w:val="28"/>
          <w:szCs w:val="28"/>
          <w:lang w:eastAsia="ru-RU"/>
        </w:rPr>
        <w:t xml:space="preserve"> </w:t>
      </w:r>
      <w:r w:rsidRPr="00FC56CD">
        <w:rPr>
          <w:rFonts w:ascii="Times New Roman" w:eastAsia="Times New Roman" w:hAnsi="Times New Roman" w:cs="Times New Roman"/>
          <w:color w:val="000000"/>
          <w:sz w:val="28"/>
          <w:szCs w:val="28"/>
          <w:lang w:eastAsia="ru-RU"/>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Должностное лицо, уполномоченное на предоставление муниципальной услуги, направляет в личный кабинет заявителя на РПГУ в принимающей </w:t>
      </w:r>
      <w:r w:rsidRPr="00FC56CD">
        <w:rPr>
          <w:rFonts w:ascii="Times New Roman" w:eastAsia="Times New Roman" w:hAnsi="Times New Roman" w:cs="Times New Roman"/>
          <w:color w:val="000000"/>
          <w:sz w:val="28"/>
          <w:szCs w:val="28"/>
          <w:lang w:eastAsia="ru-RU"/>
        </w:rPr>
        <w:lastRenderedPageBreak/>
        <w:t>запросы информационной системе уведомление о приеме и регистрации заявления (входящий регистрационный номер заявления, дата регистрации).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92. Государственная пошлина на предоставление муниципальной услуги не </w:t>
      </w:r>
      <w:proofErr w:type="spellStart"/>
      <w:r w:rsidRPr="00FC56CD">
        <w:rPr>
          <w:rFonts w:ascii="Times New Roman" w:eastAsia="Times New Roman" w:hAnsi="Times New Roman" w:cs="Times New Roman"/>
          <w:color w:val="000000"/>
          <w:sz w:val="28"/>
          <w:szCs w:val="28"/>
          <w:lang w:eastAsia="ru-RU"/>
        </w:rPr>
        <w:t>взымается</w:t>
      </w:r>
      <w:proofErr w:type="spell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94. Заявителю предоставляется возможность получения информации о ходе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95. </w:t>
      </w:r>
      <w:proofErr w:type="gramStart"/>
      <w:r w:rsidRPr="00FC56CD">
        <w:rPr>
          <w:rFonts w:ascii="Times New Roman" w:eastAsia="Times New Roman" w:hAnsi="Times New Roman" w:cs="Times New Roman"/>
          <w:color w:val="000000"/>
          <w:sz w:val="28"/>
          <w:szCs w:val="28"/>
          <w:lang w:eastAsia="ru-RU"/>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административного регламента, осуществляет выдачу заявителю нового документа, в котором устранены выявленные ошибки.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2"/>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 xml:space="preserve">Раздел IV. ФОРМЫ </w:t>
      </w:r>
      <w:proofErr w:type="gramStart"/>
      <w:r w:rsidRPr="00FC56CD">
        <w:rPr>
          <w:rFonts w:ascii="Times New Roman" w:eastAsia="Times New Roman" w:hAnsi="Times New Roman" w:cs="Times New Roman"/>
          <w:b/>
          <w:bCs/>
          <w:color w:val="000000"/>
          <w:sz w:val="28"/>
          <w:szCs w:val="28"/>
          <w:lang w:eastAsia="ru-RU"/>
        </w:rPr>
        <w:t>КОНТРОЛЯ ЗА</w:t>
      </w:r>
      <w:proofErr w:type="gramEnd"/>
      <w:r w:rsidRPr="00FC56CD">
        <w:rPr>
          <w:rFonts w:ascii="Times New Roman" w:eastAsia="Times New Roman" w:hAnsi="Times New Roman" w:cs="Times New Roman"/>
          <w:b/>
          <w:bCs/>
          <w:color w:val="000000"/>
          <w:sz w:val="28"/>
          <w:szCs w:val="28"/>
          <w:lang w:eastAsia="ru-RU"/>
        </w:rPr>
        <w:t xml:space="preserve"> ИСПОЛНЕНИЕМ АДМИНИСТРАТИВНОГО РЕГЛАМЕНТА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 xml:space="preserve">32. Порядок осуществления текущего </w:t>
      </w:r>
      <w:proofErr w:type="gramStart"/>
      <w:r w:rsidRPr="00FC56CD">
        <w:rPr>
          <w:rFonts w:ascii="Times New Roman" w:eastAsia="Times New Roman" w:hAnsi="Times New Roman" w:cs="Times New Roman"/>
          <w:b/>
          <w:bCs/>
          <w:color w:val="000000"/>
          <w:sz w:val="28"/>
          <w:szCs w:val="28"/>
          <w:lang w:eastAsia="ru-RU"/>
        </w:rPr>
        <w:t>контроля за</w:t>
      </w:r>
      <w:proofErr w:type="gramEnd"/>
      <w:r w:rsidRPr="00FC56CD">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101. Текущий </w:t>
      </w:r>
      <w:proofErr w:type="gramStart"/>
      <w:r w:rsidRPr="00FC56CD">
        <w:rPr>
          <w:rFonts w:ascii="Times New Roman" w:eastAsia="Times New Roman" w:hAnsi="Times New Roman" w:cs="Times New Roman"/>
          <w:color w:val="000000"/>
          <w:sz w:val="28"/>
          <w:szCs w:val="28"/>
          <w:lang w:eastAsia="ru-RU"/>
        </w:rPr>
        <w:t>контроль за</w:t>
      </w:r>
      <w:proofErr w:type="gramEnd"/>
      <w:r w:rsidRPr="00FC56CD">
        <w:rPr>
          <w:rFonts w:ascii="Times New Roman" w:eastAsia="Times New Roman" w:hAnsi="Times New Roman" w:cs="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Липецкой области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 xml:space="preserve">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56CD">
        <w:rPr>
          <w:rFonts w:ascii="Times New Roman" w:eastAsia="Times New Roman" w:hAnsi="Times New Roman" w:cs="Times New Roman"/>
          <w:b/>
          <w:bCs/>
          <w:color w:val="000000"/>
          <w:sz w:val="28"/>
          <w:szCs w:val="28"/>
          <w:lang w:eastAsia="ru-RU"/>
        </w:rPr>
        <w:t>контроля за</w:t>
      </w:r>
      <w:proofErr w:type="gramEnd"/>
      <w:r w:rsidRPr="00FC56CD">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102. </w:t>
      </w:r>
      <w:proofErr w:type="gramStart"/>
      <w:r w:rsidRPr="00FC56CD">
        <w:rPr>
          <w:rFonts w:ascii="Times New Roman" w:eastAsia="Times New Roman" w:hAnsi="Times New Roman" w:cs="Times New Roman"/>
          <w:color w:val="000000"/>
          <w:sz w:val="28"/>
          <w:szCs w:val="28"/>
          <w:lang w:eastAsia="ru-RU"/>
        </w:rPr>
        <w:t>Контроль за</w:t>
      </w:r>
      <w:proofErr w:type="gramEnd"/>
      <w:r w:rsidRPr="00FC56CD">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106. Результаты проведенных проверок оформляются в виде акта проверки. В случае выявления нарушений прав заявителей руководителем (или </w:t>
      </w:r>
      <w:r w:rsidRPr="00FC56CD">
        <w:rPr>
          <w:rFonts w:ascii="Times New Roman" w:eastAsia="Times New Roman" w:hAnsi="Times New Roman" w:cs="Times New Roman"/>
          <w:color w:val="000000"/>
          <w:sz w:val="28"/>
          <w:szCs w:val="28"/>
          <w:lang w:eastAsia="ru-RU"/>
        </w:rPr>
        <w:lastRenderedPageBreak/>
        <w:t>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107. По результатам проверок, в случае </w:t>
      </w:r>
      <w:proofErr w:type="gramStart"/>
      <w:r w:rsidRPr="00FC56CD">
        <w:rPr>
          <w:rFonts w:ascii="Times New Roman" w:eastAsia="Times New Roman" w:hAnsi="Times New Roman" w:cs="Times New Roman"/>
          <w:color w:val="000000"/>
          <w:sz w:val="28"/>
          <w:szCs w:val="28"/>
          <w:lang w:eastAsia="ru-RU"/>
        </w:rPr>
        <w:t>выявления нарушений соблюдения положений административного регламента</w:t>
      </w:r>
      <w:proofErr w:type="gramEnd"/>
      <w:r w:rsidRPr="00FC56CD">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109. Специалисты ОМСУ несут персональную ответственность за своевременность и качество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 xml:space="preserve">35. Положения, характеризующие требования к порядку и формам </w:t>
      </w:r>
      <w:proofErr w:type="gramStart"/>
      <w:r w:rsidRPr="00FC56CD">
        <w:rPr>
          <w:rFonts w:ascii="Times New Roman" w:eastAsia="Times New Roman" w:hAnsi="Times New Roman" w:cs="Times New Roman"/>
          <w:b/>
          <w:bCs/>
          <w:color w:val="000000"/>
          <w:sz w:val="28"/>
          <w:szCs w:val="28"/>
          <w:lang w:eastAsia="ru-RU"/>
        </w:rPr>
        <w:t>контроля за</w:t>
      </w:r>
      <w:proofErr w:type="gramEnd"/>
      <w:r w:rsidRPr="00FC56CD">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110. Граждане, их объединения и организации имеют право на любые предусмотренные действующим законодательством формы </w:t>
      </w:r>
      <w:proofErr w:type="gramStart"/>
      <w:r w:rsidRPr="00FC56CD">
        <w:rPr>
          <w:rFonts w:ascii="Times New Roman" w:eastAsia="Times New Roman" w:hAnsi="Times New Roman" w:cs="Times New Roman"/>
          <w:color w:val="000000"/>
          <w:sz w:val="28"/>
          <w:szCs w:val="28"/>
          <w:lang w:eastAsia="ru-RU"/>
        </w:rPr>
        <w:t>контроля за</w:t>
      </w:r>
      <w:proofErr w:type="gramEnd"/>
      <w:r w:rsidRPr="00FC56CD">
        <w:rPr>
          <w:rFonts w:ascii="Times New Roman" w:eastAsia="Times New Roman" w:hAnsi="Times New Roman" w:cs="Times New Roman"/>
          <w:color w:val="000000"/>
          <w:sz w:val="28"/>
          <w:szCs w:val="28"/>
          <w:lang w:eastAsia="ru-RU"/>
        </w:rPr>
        <w:t xml:space="preserve"> деятельностью ОМСУ при предоставлении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Контроль за</w:t>
      </w:r>
      <w:proofErr w:type="gramEnd"/>
      <w:r w:rsidRPr="00FC56CD">
        <w:rPr>
          <w:rFonts w:ascii="Times New Roman" w:eastAsia="Times New Roman"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2"/>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36. Информация для заявителя о его праве подать жалобу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37. Предмет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112. Заявитель может обратиться с жалобой, в том числе в следующих случаях:</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38. Органы местного самоуправления, организации, должностные лица, которым может быть направлена жалоба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39. Порядок подачи 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114. </w:t>
      </w:r>
      <w:proofErr w:type="gramStart"/>
      <w:r w:rsidRPr="00FC56CD">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FC56CD">
        <w:rPr>
          <w:rFonts w:ascii="Times New Roman" w:eastAsia="Times New Roman" w:hAnsi="Times New Roman" w:cs="Times New Roman"/>
          <w:color w:val="000000"/>
          <w:sz w:val="28"/>
          <w:szCs w:val="28"/>
          <w:lang w:eastAsia="ru-RU"/>
        </w:rPr>
        <w:t xml:space="preserve"> личном </w:t>
      </w:r>
      <w:proofErr w:type="gramStart"/>
      <w:r w:rsidRPr="00FC56CD">
        <w:rPr>
          <w:rFonts w:ascii="Times New Roman" w:eastAsia="Times New Roman" w:hAnsi="Times New Roman" w:cs="Times New Roman"/>
          <w:color w:val="000000"/>
          <w:sz w:val="28"/>
          <w:szCs w:val="28"/>
          <w:lang w:eastAsia="ru-RU"/>
        </w:rPr>
        <w:t>приеме</w:t>
      </w:r>
      <w:proofErr w:type="gramEnd"/>
      <w:r w:rsidRPr="00FC56CD">
        <w:rPr>
          <w:rFonts w:ascii="Times New Roman" w:eastAsia="Times New Roman" w:hAnsi="Times New Roman" w:cs="Times New Roman"/>
          <w:color w:val="000000"/>
          <w:sz w:val="28"/>
          <w:szCs w:val="28"/>
          <w:lang w:eastAsia="ru-RU"/>
        </w:rPr>
        <w:t xml:space="preserve">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115. Жалоба должна содержать:</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proofErr w:type="spellStart"/>
      <w:r w:rsidRPr="00FC56CD">
        <w:rPr>
          <w:rFonts w:ascii="Times New Roman" w:eastAsia="Times New Roman" w:hAnsi="Times New Roman" w:cs="Times New Roman"/>
          <w:color w:val="000000"/>
          <w:sz w:val="28"/>
          <w:szCs w:val="28"/>
          <w:lang w:eastAsia="ru-RU"/>
        </w:rPr>
        <w:t>заявителя-юридического</w:t>
      </w:r>
      <w:proofErr w:type="spellEnd"/>
      <w:r w:rsidRPr="00FC56CD">
        <w:rPr>
          <w:rFonts w:ascii="Times New Roman" w:eastAsia="Times New Roman" w:hAnsi="Times New Roman" w:cs="Times New Roman"/>
          <w:color w:val="000000"/>
          <w:sz w:val="28"/>
          <w:szCs w:val="28"/>
          <w:lang w:eastAsia="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Ответ на жалобу не дается в следующих случаях:</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 xml:space="preserve">- если в письменном обращении не </w:t>
      </w:r>
      <w:proofErr w:type="gramStart"/>
      <w:r w:rsidRPr="00FC56CD">
        <w:rPr>
          <w:rFonts w:ascii="Times New Roman" w:eastAsia="Times New Roman" w:hAnsi="Times New Roman" w:cs="Times New Roman"/>
          <w:color w:val="000000"/>
          <w:sz w:val="28"/>
          <w:szCs w:val="28"/>
          <w:lang w:eastAsia="ru-RU"/>
        </w:rPr>
        <w:t>указаны</w:t>
      </w:r>
      <w:proofErr w:type="gramEnd"/>
      <w:r w:rsidRPr="00FC56CD">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 случае</w:t>
      </w:r>
      <w:proofErr w:type="gramStart"/>
      <w:r w:rsidRPr="00FC56CD">
        <w:rPr>
          <w:rFonts w:ascii="Times New Roman" w:eastAsia="Times New Roman" w:hAnsi="Times New Roman" w:cs="Times New Roman"/>
          <w:color w:val="000000"/>
          <w:sz w:val="28"/>
          <w:szCs w:val="28"/>
          <w:lang w:eastAsia="ru-RU"/>
        </w:rPr>
        <w:t>,</w:t>
      </w:r>
      <w:proofErr w:type="gramEnd"/>
      <w:r w:rsidRPr="00FC56CD">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40. Сроки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116. </w:t>
      </w:r>
      <w:proofErr w:type="gramStart"/>
      <w:r w:rsidRPr="00FC56CD">
        <w:rPr>
          <w:rFonts w:ascii="Times New Roman" w:eastAsia="Times New Roman" w:hAnsi="Times New Roman" w:cs="Times New Roman"/>
          <w:color w:val="000000"/>
          <w:sz w:val="28"/>
          <w:szCs w:val="28"/>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lastRenderedPageBreak/>
        <w:t>41. Результат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117. По результатам рассмотрения жалобы принимается одно из следующих решений: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r w:rsidRPr="00FC56CD">
        <w:rPr>
          <w:rFonts w:ascii="Times New Roman" w:eastAsia="Times New Roman" w:hAnsi="Times New Roman" w:cs="Times New Roman"/>
          <w:color w:val="000000"/>
          <w:sz w:val="28"/>
          <w:szCs w:val="28"/>
          <w:lang w:eastAsia="ru-RU"/>
        </w:rPr>
        <w:t xml:space="preserve"> </w:t>
      </w:r>
      <w:proofErr w:type="spellStart"/>
      <w:r w:rsidRPr="00FC56CD">
        <w:rPr>
          <w:rFonts w:ascii="Times New Roman" w:eastAsia="Times New Roman" w:hAnsi="Times New Roman" w:cs="Times New Roman"/>
          <w:color w:val="000000"/>
          <w:sz w:val="28"/>
          <w:szCs w:val="28"/>
          <w:lang w:eastAsia="ru-RU"/>
        </w:rPr>
        <w:t>Добринского</w:t>
      </w:r>
      <w:proofErr w:type="spellEnd"/>
      <w:r w:rsidRPr="00FC56CD">
        <w:rPr>
          <w:rFonts w:ascii="Times New Roman" w:eastAsia="Times New Roman" w:hAnsi="Times New Roman" w:cs="Times New Roman"/>
          <w:color w:val="000000"/>
          <w:sz w:val="28"/>
          <w:szCs w:val="28"/>
          <w:lang w:eastAsia="ru-RU"/>
        </w:rPr>
        <w:t xml:space="preserve"> муниципального района, сельского поселения </w:t>
      </w:r>
      <w:proofErr w:type="spellStart"/>
      <w:r w:rsidR="00FC56CD">
        <w:rPr>
          <w:rFonts w:ascii="Times New Roman" w:eastAsia="Times New Roman" w:hAnsi="Times New Roman" w:cs="Times New Roman"/>
          <w:color w:val="000000"/>
          <w:sz w:val="28"/>
          <w:szCs w:val="28"/>
          <w:lang w:eastAsia="ru-RU"/>
        </w:rPr>
        <w:t>Верхнематренский</w:t>
      </w:r>
      <w:proofErr w:type="spellEnd"/>
      <w:r w:rsidRPr="00FC56CD">
        <w:rPr>
          <w:rFonts w:ascii="Times New Roman" w:eastAsia="Times New Roman" w:hAnsi="Times New Roman" w:cs="Times New Roman"/>
          <w:color w:val="000000"/>
          <w:sz w:val="28"/>
          <w:szCs w:val="28"/>
          <w:lang w:eastAsia="ru-RU"/>
        </w:rPr>
        <w:t xml:space="preserve">  сельсовет - в удовлетворении жалобы отказывается.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42. Порядок информирования заявителя о результатах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6CD">
        <w:rPr>
          <w:rFonts w:ascii="Times New Roman" w:eastAsia="Times New Roman" w:hAnsi="Times New Roman" w:cs="Times New Roman"/>
          <w:color w:val="000000"/>
          <w:sz w:val="28"/>
          <w:szCs w:val="28"/>
          <w:lang w:eastAsia="ru-RU"/>
        </w:rPr>
        <w:t>неудобства</w:t>
      </w:r>
      <w:proofErr w:type="gramEnd"/>
      <w:r w:rsidRPr="00FC56CD">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120. В случае признания </w:t>
      </w:r>
      <w:proofErr w:type="gramStart"/>
      <w:r w:rsidRPr="00FC56CD">
        <w:rPr>
          <w:rFonts w:ascii="Times New Roman" w:eastAsia="Times New Roman" w:hAnsi="Times New Roman" w:cs="Times New Roman"/>
          <w:color w:val="000000"/>
          <w:sz w:val="28"/>
          <w:szCs w:val="28"/>
          <w:lang w:eastAsia="ru-RU"/>
        </w:rPr>
        <w:t>жалобы</w:t>
      </w:r>
      <w:proofErr w:type="gramEnd"/>
      <w:r w:rsidRPr="00FC56CD">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FC56CD">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FC56CD">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43. Порядок обжалования решения по жалобе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44. Право заявителя на получение информации и документов, необходимых для обоснования 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123. Заявитель имеет право </w:t>
      </w:r>
      <w:proofErr w:type="gramStart"/>
      <w:r w:rsidRPr="00FC56CD">
        <w:rPr>
          <w:rFonts w:ascii="Times New Roman" w:eastAsia="Times New Roman" w:hAnsi="Times New Roman" w:cs="Times New Roman"/>
          <w:color w:val="000000"/>
          <w:sz w:val="28"/>
          <w:szCs w:val="28"/>
          <w:lang w:eastAsia="ru-RU"/>
        </w:rPr>
        <w:t>на</w:t>
      </w:r>
      <w:proofErr w:type="gram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получение информации и документов, необходимых для обоснования 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FC56CD">
        <w:rPr>
          <w:rFonts w:ascii="Times New Roman" w:eastAsia="Times New Roman" w:hAnsi="Times New Roman" w:cs="Times New Roman"/>
          <w:color w:val="000000"/>
          <w:sz w:val="28"/>
          <w:szCs w:val="28"/>
          <w:lang w:eastAsia="ru-RU"/>
        </w:rPr>
        <w:t xml:space="preserve"> принятия решения о назначении дня и времени ознакомления с материалами, необходимыми для обоснования 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45. Способы информирования заявителей о порядке подачи 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125. Информация о порядке подачи и рассмотрения жалобы размещается в информационно-телекоммуникационной сети «Инт</w:t>
      </w:r>
      <w:r w:rsidR="00624709">
        <w:rPr>
          <w:rFonts w:ascii="Times New Roman" w:eastAsia="Times New Roman" w:hAnsi="Times New Roman" w:cs="Times New Roman"/>
          <w:color w:val="000000"/>
          <w:sz w:val="28"/>
          <w:szCs w:val="28"/>
          <w:lang w:eastAsia="ru-RU"/>
        </w:rPr>
        <w:t>ернет» на сайте ОМСУ (http://</w:t>
      </w:r>
      <w:proofErr w:type="spellStart"/>
      <w:r w:rsidR="00624709">
        <w:rPr>
          <w:rFonts w:ascii="Times New Roman" w:eastAsia="Times New Roman" w:hAnsi="Times New Roman" w:cs="Times New Roman"/>
          <w:color w:val="000000"/>
          <w:sz w:val="28"/>
          <w:szCs w:val="28"/>
          <w:lang w:val="en-US" w:eastAsia="ru-RU"/>
        </w:rPr>
        <w:t>vmat</w:t>
      </w:r>
      <w:r w:rsidRPr="00FC56CD">
        <w:rPr>
          <w:rFonts w:ascii="Times New Roman" w:eastAsia="Times New Roman" w:hAnsi="Times New Roman" w:cs="Times New Roman"/>
          <w:color w:val="000000"/>
          <w:sz w:val="28"/>
          <w:szCs w:val="28"/>
          <w:lang w:eastAsia="ru-RU"/>
        </w:rPr>
        <w:t>ss.admdobrinka.ru</w:t>
      </w:r>
      <w:proofErr w:type="spellEnd"/>
      <w:r w:rsidRPr="00FC56CD">
        <w:rPr>
          <w:rFonts w:ascii="Times New Roman" w:eastAsia="Times New Roman" w:hAnsi="Times New Roman" w:cs="Times New Roman"/>
          <w:color w:val="000000"/>
          <w:sz w:val="28"/>
          <w:szCs w:val="28"/>
          <w:lang w:eastAsia="ru-RU"/>
        </w:rPr>
        <w:t>),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2"/>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126. Предоставление муниципальных услуг осуществляется в соответствии с заключенным соглашением о взаимодействии между ОМСУ и МФЦ и </w:t>
      </w:r>
      <w:r w:rsidRPr="00FC56CD">
        <w:rPr>
          <w:rFonts w:ascii="Times New Roman" w:eastAsia="Times New Roman" w:hAnsi="Times New Roman" w:cs="Times New Roman"/>
          <w:color w:val="000000"/>
          <w:sz w:val="28"/>
          <w:szCs w:val="28"/>
          <w:lang w:eastAsia="ru-RU"/>
        </w:rPr>
        <w:lastRenderedPageBreak/>
        <w:t>включает в себя следующий исчерпывающий перечень административных процедур (действий), выполняемых сотрудниками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Передача заявления (запроса) и комплекта документов из МФЦ в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Передача результата предоставления муниципальной услуги и комплекта документов из ОМСУ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5. Выдача заявителю результата предоставления муниципальной услуги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Передача результата предоставления муниципальной услуги, входящей в комплексный запрос, из ОМСУ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Выдача заявителю результата предоставления муниципальных услуг, входящих в комплексный запрос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46.Информирование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128. Информирование осуществляет уполномоченный сотрудник МФЦ. Заявителю предоставляется информация: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 порядке и сроке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 ходе выполнения запроса о предоставлении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 о порядке досудебного (внесудебного) обжалования решений и действий (бездействия) МФЦ и его сотрудников;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 графике работы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по иным вопросам, связанным с предоставлением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действия – 15 минут.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129. </w:t>
      </w:r>
      <w:proofErr w:type="gramStart"/>
      <w:r w:rsidRPr="00FC56CD">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131. Уполномоченный сотрудник МФЦ выполняет следующие действия: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удостоверяет личность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FC56CD">
        <w:rPr>
          <w:rFonts w:ascii="Times New Roman" w:eastAsia="Times New Roman" w:hAnsi="Times New Roman" w:cs="Times New Roman"/>
          <w:color w:val="000000"/>
          <w:sz w:val="28"/>
          <w:szCs w:val="28"/>
          <w:lang w:eastAsia="ru-RU"/>
        </w:rPr>
        <w:t xml:space="preserve"> с указанием фамилии и инициалов.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132. Уполномоченный сотрудник МФЦ осуществляет регистрацию заявления заявителя в АИС МФЦ и выдает заявителю расписку в получении </w:t>
      </w:r>
      <w:r w:rsidRPr="00FC56CD">
        <w:rPr>
          <w:rFonts w:ascii="Times New Roman" w:eastAsia="Times New Roman" w:hAnsi="Times New Roman" w:cs="Times New Roman"/>
          <w:color w:val="000000"/>
          <w:sz w:val="28"/>
          <w:szCs w:val="28"/>
          <w:lang w:eastAsia="ru-RU"/>
        </w:rPr>
        <w:lastRenderedPageBreak/>
        <w:t>документов с указанием перечня принятых документов, даты и времени их предоставления.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действия –15 минут.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Критерием принятия решения является отсутствие или наличие оснований для отказа в приеме документов: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 административной процедуры: регистрация запроса в АИС МФЦ и выдача расписки заявителю.</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48.Передача заявления (запроса) и комплекта документов из МФЦ в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Уполномоченный сотрудник МФЦ формирует опись на передаваемые комплекты документов в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процедуры – в течени</w:t>
      </w:r>
      <w:proofErr w:type="gramStart"/>
      <w:r w:rsidRPr="00FC56CD">
        <w:rPr>
          <w:rFonts w:ascii="Times New Roman" w:eastAsia="Times New Roman" w:hAnsi="Times New Roman" w:cs="Times New Roman"/>
          <w:color w:val="000000"/>
          <w:sz w:val="28"/>
          <w:szCs w:val="28"/>
          <w:lang w:eastAsia="ru-RU"/>
        </w:rPr>
        <w:t>и</w:t>
      </w:r>
      <w:proofErr w:type="gramEnd"/>
      <w:r w:rsidRPr="00FC56CD">
        <w:rPr>
          <w:rFonts w:ascii="Times New Roman" w:eastAsia="Times New Roman" w:hAnsi="Times New Roman" w:cs="Times New Roman"/>
          <w:color w:val="000000"/>
          <w:sz w:val="28"/>
          <w:szCs w:val="28"/>
          <w:lang w:eastAsia="ru-RU"/>
        </w:rPr>
        <w:t xml:space="preserve"> одного рабочего дня со дня приёма заявления и документов.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комплектов документов для отправки в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49.Передача результата предоставления муниципальной услуги и комплекта документов из ОМСУ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 xml:space="preserve">В случае </w:t>
      </w:r>
      <w:proofErr w:type="gramStart"/>
      <w:r w:rsidRPr="00FC56CD">
        <w:rPr>
          <w:rFonts w:ascii="Times New Roman" w:eastAsia="Times New Roman" w:hAnsi="Times New Roman" w:cs="Times New Roman"/>
          <w:color w:val="000000"/>
          <w:sz w:val="28"/>
          <w:szCs w:val="28"/>
          <w:lang w:eastAsia="ru-RU"/>
        </w:rPr>
        <w:t>отсутствия технической возможности передачи результата предоставления муниципальной услуги</w:t>
      </w:r>
      <w:proofErr w:type="gramEnd"/>
      <w:r w:rsidRPr="00FC56CD">
        <w:rPr>
          <w:rFonts w:ascii="Times New Roman" w:eastAsia="Times New Roman" w:hAnsi="Times New Roman" w:cs="Times New Roman"/>
          <w:color w:val="000000"/>
          <w:sz w:val="28"/>
          <w:szCs w:val="28"/>
          <w:lang w:eastAsia="ru-RU"/>
        </w:rPr>
        <w:t xml:space="preserve"> в электронном виде, передача комплектов документов на бумажном носителе осуществляется курьерской службой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50. Выдача заявителю результата предоставления муниципальной услуги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FC56CD">
        <w:rPr>
          <w:rFonts w:ascii="Times New Roman" w:eastAsia="Times New Roman" w:hAnsi="Times New Roman" w:cs="Times New Roman"/>
          <w:color w:val="000000"/>
          <w:sz w:val="28"/>
          <w:szCs w:val="28"/>
          <w:lang w:eastAsia="ru-RU"/>
        </w:rPr>
        <w:t xml:space="preserve"> </w:t>
      </w:r>
      <w:proofErr w:type="gramStart"/>
      <w:r w:rsidRPr="00FC56CD">
        <w:rPr>
          <w:rFonts w:ascii="Times New Roman" w:eastAsia="Times New Roman" w:hAnsi="Times New Roman" w:cs="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w:t>
      </w:r>
      <w:hyperlink r:id="rId11" w:history="1">
        <w:r w:rsidRPr="00624709">
          <w:rPr>
            <w:rFonts w:ascii="Times New Roman" w:eastAsia="Times New Roman" w:hAnsi="Times New Roman" w:cs="Times New Roman"/>
            <w:sz w:val="28"/>
            <w:szCs w:val="28"/>
            <w:lang w:eastAsia="ru-RU"/>
          </w:rPr>
          <w:t>от 18 марта 2015 г. № 250</w:t>
        </w:r>
      </w:hyperlink>
      <w:r w:rsidRPr="00FC56CD">
        <w:rPr>
          <w:rFonts w:ascii="Times New Roman" w:eastAsia="Times New Roman" w:hAnsi="Times New Roman" w:cs="Times New Roman"/>
          <w:color w:val="000000"/>
          <w:sz w:val="28"/>
          <w:szCs w:val="28"/>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C56CD">
        <w:rPr>
          <w:rFonts w:ascii="Times New Roman" w:eastAsia="Times New Roman" w:hAnsi="Times New Roman" w:cs="Times New Roman"/>
          <w:color w:val="000000"/>
          <w:sz w:val="28"/>
          <w:szCs w:val="28"/>
          <w:lang w:eastAsia="ru-RU"/>
        </w:rPr>
        <w:t xml:space="preserve"> бумажном </w:t>
      </w:r>
      <w:proofErr w:type="gramStart"/>
      <w:r w:rsidRPr="00FC56CD">
        <w:rPr>
          <w:rFonts w:ascii="Times New Roman" w:eastAsia="Times New Roman" w:hAnsi="Times New Roman" w:cs="Times New Roman"/>
          <w:color w:val="000000"/>
          <w:sz w:val="28"/>
          <w:szCs w:val="28"/>
          <w:lang w:eastAsia="ru-RU"/>
        </w:rPr>
        <w:t>носителе</w:t>
      </w:r>
      <w:proofErr w:type="gram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12" w:history="1">
        <w:r w:rsidRPr="00624709">
          <w:rPr>
            <w:rFonts w:ascii="Times New Roman" w:eastAsia="Times New Roman" w:hAnsi="Times New Roman" w:cs="Times New Roman"/>
            <w:sz w:val="28"/>
            <w:szCs w:val="28"/>
            <w:lang w:eastAsia="ru-RU"/>
          </w:rPr>
          <w:t>от 18 марта 2015 г. № 250</w:t>
        </w:r>
      </w:hyperlink>
      <w:r w:rsidRPr="00FC56CD">
        <w:rPr>
          <w:rFonts w:ascii="Times New Roman" w:eastAsia="Times New Roman" w:hAnsi="Times New Roman" w:cs="Times New Roman"/>
          <w:color w:val="000000"/>
          <w:sz w:val="28"/>
          <w:szCs w:val="28"/>
          <w:lang w:eastAsia="ru-RU"/>
        </w:rPr>
        <w:t>, в том числе: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б) брошюрование листов многостраничных экземпляров электронного документа на бумажном носителе;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в) </w:t>
      </w:r>
      <w:proofErr w:type="gramStart"/>
      <w:r w:rsidRPr="00FC56CD">
        <w:rPr>
          <w:rFonts w:ascii="Times New Roman" w:eastAsia="Times New Roman" w:hAnsi="Times New Roman" w:cs="Times New Roman"/>
          <w:color w:val="000000"/>
          <w:sz w:val="28"/>
          <w:szCs w:val="28"/>
          <w:lang w:eastAsia="ru-RU"/>
        </w:rPr>
        <w:t>заверение экземпляра</w:t>
      </w:r>
      <w:proofErr w:type="gramEnd"/>
      <w:r w:rsidRPr="00FC56CD">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Уполномоченный сотрудник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устанавливает личность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 административной процедуры: выдача заявителю результата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Информирование осуществляет уполномоченный сотрудник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137. Заявителю предоставляется информация: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 порядке и сроке предоставления муниципальных услуг, входящих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 ходе выполнения запроса о предоставлении муниципальных услуг, входящих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 о порядке досудебного (внесудебного) обжалования решений и действий (бездействия) УМФЦ и его работников;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 графике работы структурных подразделений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по иным вопросам, связанным с предоставлением муниципальных услуг, входящих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52.Прием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140. Уполномоченный сотрудник МФЦ выполняет следующие действия: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устанавливает личность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 проверяет представленные заявление и </w:t>
      </w:r>
      <w:proofErr w:type="gramStart"/>
      <w:r w:rsidRPr="00FC56CD">
        <w:rPr>
          <w:rFonts w:ascii="Times New Roman" w:eastAsia="Times New Roman" w:hAnsi="Times New Roman" w:cs="Times New Roman"/>
          <w:color w:val="000000"/>
          <w:sz w:val="28"/>
          <w:szCs w:val="28"/>
          <w:lang w:eastAsia="ru-RU"/>
        </w:rPr>
        <w:t>документы</w:t>
      </w:r>
      <w:proofErr w:type="gramEnd"/>
      <w:r w:rsidRPr="00FC56CD">
        <w:rPr>
          <w:rFonts w:ascii="Times New Roman" w:eastAsia="Times New Roman" w:hAnsi="Times New Roman" w:cs="Times New Roman"/>
          <w:color w:val="000000"/>
          <w:sz w:val="28"/>
          <w:szCs w:val="28"/>
          <w:lang w:eastAsia="ru-RU"/>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 информирует заявителя о том, что результаты предоставления муниципальных услуг, входящих в комплексный </w:t>
      </w:r>
      <w:proofErr w:type="gramStart"/>
      <w:r w:rsidRPr="00FC56CD">
        <w:rPr>
          <w:rFonts w:ascii="Times New Roman" w:eastAsia="Times New Roman" w:hAnsi="Times New Roman" w:cs="Times New Roman"/>
          <w:color w:val="000000"/>
          <w:sz w:val="28"/>
          <w:szCs w:val="28"/>
          <w:lang w:eastAsia="ru-RU"/>
        </w:rPr>
        <w:t>запрос</w:t>
      </w:r>
      <w:proofErr w:type="gramEnd"/>
      <w:r w:rsidRPr="00FC56CD">
        <w:rPr>
          <w:rFonts w:ascii="Times New Roman" w:eastAsia="Times New Roman" w:hAnsi="Times New Roman" w:cs="Times New Roman"/>
          <w:color w:val="000000"/>
          <w:sz w:val="28"/>
          <w:szCs w:val="28"/>
          <w:lang w:eastAsia="ru-RU"/>
        </w:rPr>
        <w:t xml:space="preserve"> возможно получить исключительно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формирует и распечатывает комплексный запрос по форме, установленной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процедуры – 20 минут.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53.Передача комплексного запроса (заявления) на предоставление двух и более муниципальных услуг, и комплекта документов из МФЦ в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Результатом административной процедуры является передача комплекта документов в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54. Передача результата предоставления муниципальной услуги, входящей в комплексный запрос, из ОМСУ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Передача комплектов документов на бумажном носителе осуществляется курьерской службой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55.Выдача заявителю результатов предоставления муниципальных услуг, входящих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FC56CD">
        <w:rPr>
          <w:rFonts w:ascii="Times New Roman" w:eastAsia="Times New Roman" w:hAnsi="Times New Roman" w:cs="Times New Roman"/>
          <w:color w:val="000000"/>
          <w:sz w:val="28"/>
          <w:szCs w:val="28"/>
          <w:lang w:eastAsia="ru-RU"/>
        </w:rPr>
        <w:t xml:space="preserve"> </w:t>
      </w:r>
      <w:proofErr w:type="gramStart"/>
      <w:r w:rsidRPr="00FC56CD">
        <w:rPr>
          <w:rFonts w:ascii="Times New Roman" w:eastAsia="Times New Roman" w:hAnsi="Times New Roman" w:cs="Times New Roman"/>
          <w:color w:val="000000"/>
          <w:sz w:val="28"/>
          <w:szCs w:val="28"/>
          <w:lang w:eastAsia="ru-RU"/>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w:t>
      </w:r>
      <w:r w:rsidRPr="00624709">
        <w:rPr>
          <w:rFonts w:ascii="Times New Roman" w:eastAsia="Times New Roman" w:hAnsi="Times New Roman" w:cs="Times New Roman"/>
          <w:sz w:val="28"/>
          <w:szCs w:val="28"/>
          <w:lang w:eastAsia="ru-RU"/>
        </w:rPr>
        <w:t>РФ </w:t>
      </w:r>
      <w:hyperlink r:id="rId13" w:history="1">
        <w:r w:rsidRPr="00624709">
          <w:rPr>
            <w:rFonts w:ascii="Times New Roman" w:eastAsia="Times New Roman" w:hAnsi="Times New Roman" w:cs="Times New Roman"/>
            <w:sz w:val="28"/>
            <w:szCs w:val="28"/>
            <w:lang w:eastAsia="ru-RU"/>
          </w:rPr>
          <w:t>от 18 марта 2015 г. № 250</w:t>
        </w:r>
      </w:hyperlink>
      <w:r w:rsidRPr="00FC56CD">
        <w:rPr>
          <w:rFonts w:ascii="Times New Roman" w:eastAsia="Times New Roman" w:hAnsi="Times New Roman" w:cs="Times New Roman"/>
          <w:color w:val="000000"/>
          <w:sz w:val="28"/>
          <w:szCs w:val="28"/>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C56CD">
        <w:rPr>
          <w:rFonts w:ascii="Times New Roman" w:eastAsia="Times New Roman" w:hAnsi="Times New Roman" w:cs="Times New Roman"/>
          <w:color w:val="000000"/>
          <w:sz w:val="28"/>
          <w:szCs w:val="28"/>
          <w:lang w:eastAsia="ru-RU"/>
        </w:rPr>
        <w:t xml:space="preserve"> бумажном </w:t>
      </w:r>
      <w:proofErr w:type="gramStart"/>
      <w:r w:rsidRPr="00FC56CD">
        <w:rPr>
          <w:rFonts w:ascii="Times New Roman" w:eastAsia="Times New Roman" w:hAnsi="Times New Roman" w:cs="Times New Roman"/>
          <w:color w:val="000000"/>
          <w:sz w:val="28"/>
          <w:szCs w:val="28"/>
          <w:lang w:eastAsia="ru-RU"/>
        </w:rPr>
        <w:t>носителе</w:t>
      </w:r>
      <w:proofErr w:type="gram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w:t>
      </w:r>
      <w:r w:rsidRPr="00624709">
        <w:rPr>
          <w:rFonts w:ascii="Times New Roman" w:eastAsia="Times New Roman" w:hAnsi="Times New Roman" w:cs="Times New Roman"/>
          <w:sz w:val="28"/>
          <w:szCs w:val="28"/>
          <w:lang w:eastAsia="ru-RU"/>
        </w:rPr>
        <w:t>РФ </w:t>
      </w:r>
      <w:hyperlink r:id="rId14" w:history="1">
        <w:r w:rsidRPr="00624709">
          <w:rPr>
            <w:rFonts w:ascii="Times New Roman" w:eastAsia="Times New Roman" w:hAnsi="Times New Roman" w:cs="Times New Roman"/>
            <w:sz w:val="28"/>
            <w:szCs w:val="28"/>
            <w:lang w:eastAsia="ru-RU"/>
          </w:rPr>
          <w:t>от 18 марта 2015 г. № 250</w:t>
        </w:r>
      </w:hyperlink>
      <w:r w:rsidRPr="00FC56CD">
        <w:rPr>
          <w:rFonts w:ascii="Times New Roman" w:eastAsia="Times New Roman" w:hAnsi="Times New Roman" w:cs="Times New Roman"/>
          <w:color w:val="000000"/>
          <w:sz w:val="28"/>
          <w:szCs w:val="28"/>
          <w:lang w:eastAsia="ru-RU"/>
        </w:rPr>
        <w:t>, в том числе: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в) </w:t>
      </w:r>
      <w:proofErr w:type="gramStart"/>
      <w:r w:rsidRPr="00FC56CD">
        <w:rPr>
          <w:rFonts w:ascii="Times New Roman" w:eastAsia="Times New Roman" w:hAnsi="Times New Roman" w:cs="Times New Roman"/>
          <w:color w:val="000000"/>
          <w:sz w:val="28"/>
          <w:szCs w:val="28"/>
          <w:lang w:eastAsia="ru-RU"/>
        </w:rPr>
        <w:t>заверение экземпляра</w:t>
      </w:r>
      <w:proofErr w:type="gramEnd"/>
      <w:r w:rsidRPr="00FC56CD">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Уполномоченный сотрудник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устанавливает личность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57. Предмет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146. Заявитель может обратиться с жалобой, в том числе в следующих случаях:</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58.Органы государственной власти, организации, должностные лица, которым может быть направлена жалоба.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147.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59. Порядок подачи 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148. Жалоба подается в письменной форме на бумажном носителе, а также в электронной форме.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149. Жалоба должна содержать:</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w:t>
      </w:r>
      <w:r w:rsidRPr="00FC56CD">
        <w:rPr>
          <w:rFonts w:ascii="Times New Roman" w:eastAsia="Times New Roman" w:hAnsi="Times New Roman" w:cs="Times New Roman"/>
          <w:color w:val="000000"/>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Ответ на жалобу не дается в следующих случаях:</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FC56CD">
        <w:rPr>
          <w:rFonts w:ascii="Times New Roman" w:eastAsia="Times New Roman" w:hAnsi="Times New Roman" w:cs="Times New Roman"/>
          <w:color w:val="000000"/>
          <w:sz w:val="28"/>
          <w:szCs w:val="28"/>
          <w:lang w:eastAsia="ru-RU"/>
        </w:rPr>
        <w:t>указаны</w:t>
      </w:r>
      <w:proofErr w:type="gramEnd"/>
      <w:r w:rsidRPr="00FC56CD">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МФЦ вправе оставить заявление без ответа по существу в случаях:</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 случае</w:t>
      </w:r>
      <w:proofErr w:type="gramStart"/>
      <w:r w:rsidRPr="00FC56CD">
        <w:rPr>
          <w:rFonts w:ascii="Times New Roman" w:eastAsia="Times New Roman" w:hAnsi="Times New Roman" w:cs="Times New Roman"/>
          <w:color w:val="000000"/>
          <w:sz w:val="28"/>
          <w:szCs w:val="28"/>
          <w:lang w:eastAsia="ru-RU"/>
        </w:rPr>
        <w:t>,</w:t>
      </w:r>
      <w:proofErr w:type="gramEnd"/>
      <w:r w:rsidRPr="00FC56CD">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FC56CD">
        <w:rPr>
          <w:rFonts w:ascii="Times New Roman" w:eastAsia="Times New Roman" w:hAnsi="Times New Roman" w:cs="Times New Roman"/>
          <w:color w:val="000000"/>
          <w:sz w:val="28"/>
          <w:szCs w:val="28"/>
          <w:lang w:eastAsia="ru-RU"/>
        </w:rPr>
        <w:t>условии</w:t>
      </w:r>
      <w:proofErr w:type="gramEnd"/>
      <w:r w:rsidRPr="00FC56CD">
        <w:rPr>
          <w:rFonts w:ascii="Times New Roman" w:eastAsia="Times New Roman" w:hAnsi="Times New Roman" w:cs="Times New Roman"/>
          <w:color w:val="000000"/>
          <w:sz w:val="28"/>
          <w:szCs w:val="28"/>
          <w:lang w:eastAsia="ru-RU"/>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60. Сроки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150. </w:t>
      </w:r>
      <w:proofErr w:type="gramStart"/>
      <w:r w:rsidRPr="00FC56CD">
        <w:rPr>
          <w:rFonts w:ascii="Times New Roman" w:eastAsia="Times New Roman" w:hAnsi="Times New Roman" w:cs="Times New Roman"/>
          <w:color w:val="000000"/>
          <w:sz w:val="28"/>
          <w:szCs w:val="28"/>
          <w:lang w:eastAsia="ru-RU"/>
        </w:rPr>
        <w:t xml:space="preserve">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w:t>
      </w:r>
      <w:r w:rsidRPr="00FC56CD">
        <w:rPr>
          <w:rFonts w:ascii="Times New Roman" w:eastAsia="Times New Roman" w:hAnsi="Times New Roman" w:cs="Times New Roman"/>
          <w:color w:val="000000"/>
          <w:sz w:val="28"/>
          <w:szCs w:val="28"/>
          <w:lang w:eastAsia="ru-RU"/>
        </w:rPr>
        <w:lastRenderedPageBreak/>
        <w:t>опечаток и ошибок или в</w:t>
      </w:r>
      <w:proofErr w:type="gramEnd"/>
      <w:r w:rsidRPr="00FC56CD">
        <w:rPr>
          <w:rFonts w:ascii="Times New Roman" w:eastAsia="Times New Roman" w:hAnsi="Times New Roman" w:cs="Times New Roman"/>
          <w:color w:val="000000"/>
          <w:sz w:val="28"/>
          <w:szCs w:val="28"/>
          <w:lang w:eastAsia="ru-RU"/>
        </w:rPr>
        <w:t xml:space="preserve"> </w:t>
      </w:r>
      <w:proofErr w:type="gramStart"/>
      <w:r w:rsidRPr="00FC56CD">
        <w:rPr>
          <w:rFonts w:ascii="Times New Roman" w:eastAsia="Times New Roman" w:hAnsi="Times New Roman" w:cs="Times New Roman"/>
          <w:color w:val="000000"/>
          <w:sz w:val="28"/>
          <w:szCs w:val="28"/>
          <w:lang w:eastAsia="ru-RU"/>
        </w:rPr>
        <w:t>случае</w:t>
      </w:r>
      <w:proofErr w:type="gramEnd"/>
      <w:r w:rsidRPr="00FC56CD">
        <w:rPr>
          <w:rFonts w:ascii="Times New Roman" w:eastAsia="Times New Roman" w:hAnsi="Times New Roman" w:cs="Times New Roman"/>
          <w:color w:val="000000"/>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61. Результат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151. По результатам рассмотрения жалобы принимается одно из следующих решений: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 в удовлетворении жалобы отказывается.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62. Порядок информирования заявителя о результатах рассмотрения жалобы</w:t>
      </w:r>
      <w:proofErr w:type="gramStart"/>
      <w:r w:rsidRPr="00FC56CD">
        <w:rPr>
          <w:rFonts w:ascii="Times New Roman" w:eastAsia="Times New Roman" w:hAnsi="Times New Roman" w:cs="Times New Roman"/>
          <w:b/>
          <w:bCs/>
          <w:color w:val="000000"/>
          <w:sz w:val="28"/>
          <w:szCs w:val="28"/>
          <w:lang w:eastAsia="ru-RU"/>
        </w:rPr>
        <w:t>2</w:t>
      </w:r>
      <w:proofErr w:type="gramEnd"/>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6CD">
        <w:rPr>
          <w:rFonts w:ascii="Times New Roman" w:eastAsia="Times New Roman" w:hAnsi="Times New Roman" w:cs="Times New Roman"/>
          <w:color w:val="000000"/>
          <w:sz w:val="28"/>
          <w:szCs w:val="28"/>
          <w:lang w:eastAsia="ru-RU"/>
        </w:rPr>
        <w:t>неудобства</w:t>
      </w:r>
      <w:proofErr w:type="gramEnd"/>
      <w:r w:rsidRPr="00FC56CD">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В случае признания </w:t>
      </w:r>
      <w:proofErr w:type="gramStart"/>
      <w:r w:rsidRPr="00FC56CD">
        <w:rPr>
          <w:rFonts w:ascii="Times New Roman" w:eastAsia="Times New Roman" w:hAnsi="Times New Roman" w:cs="Times New Roman"/>
          <w:color w:val="000000"/>
          <w:sz w:val="28"/>
          <w:szCs w:val="28"/>
          <w:lang w:eastAsia="ru-RU"/>
        </w:rPr>
        <w:t>жалобы</w:t>
      </w:r>
      <w:proofErr w:type="gramEnd"/>
      <w:r w:rsidRPr="00FC56CD">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FC56CD">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FC56CD">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63. Порядок обжалования решения по жалобе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153. Заявитель имеет право обжаловать решение по жалобе в прокуратуру Липецкой области, а также в судебном порядке.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64. Право заявителя на получение информации и документов, необходимых для обоснования 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154. Заявитель имеет право </w:t>
      </w:r>
      <w:proofErr w:type="gramStart"/>
      <w:r w:rsidRPr="00FC56CD">
        <w:rPr>
          <w:rFonts w:ascii="Times New Roman" w:eastAsia="Times New Roman" w:hAnsi="Times New Roman" w:cs="Times New Roman"/>
          <w:color w:val="000000"/>
          <w:sz w:val="28"/>
          <w:szCs w:val="28"/>
          <w:lang w:eastAsia="ru-RU"/>
        </w:rPr>
        <w:t>на</w:t>
      </w:r>
      <w:proofErr w:type="gram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2) получение информации и документов, необходимых для обоснования 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jc w:val="both"/>
        <w:outlineLvl w:val="3"/>
        <w:rPr>
          <w:rFonts w:ascii="Times New Roman" w:eastAsia="Times New Roman" w:hAnsi="Times New Roman" w:cs="Times New Roman"/>
          <w:b/>
          <w:bCs/>
          <w:color w:val="000000"/>
          <w:sz w:val="28"/>
          <w:szCs w:val="28"/>
          <w:lang w:eastAsia="ru-RU"/>
        </w:rPr>
      </w:pPr>
      <w:r w:rsidRPr="00FC56CD">
        <w:rPr>
          <w:rFonts w:ascii="Times New Roman" w:eastAsia="Times New Roman" w:hAnsi="Times New Roman" w:cs="Times New Roman"/>
          <w:b/>
          <w:bCs/>
          <w:color w:val="000000"/>
          <w:sz w:val="28"/>
          <w:szCs w:val="28"/>
          <w:lang w:eastAsia="ru-RU"/>
        </w:rPr>
        <w:t>65. Способы информирования заявителей о порядке подачи и рассмотрения жалобы</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595B08" w:rsidRPr="001433EC"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624709" w:rsidP="00FC56CD">
      <w:pPr>
        <w:shd w:val="clear" w:color="auto" w:fill="FFFFFF"/>
        <w:ind w:left="0" w:firstLine="567"/>
        <w:jc w:val="both"/>
        <w:rPr>
          <w:rFonts w:ascii="Times New Roman" w:eastAsia="Times New Roman" w:hAnsi="Times New Roman" w:cs="Times New Roman"/>
          <w:color w:val="000000"/>
          <w:sz w:val="28"/>
          <w:szCs w:val="28"/>
          <w:lang w:eastAsia="ru-RU"/>
        </w:rPr>
      </w:pPr>
    </w:p>
    <w:p w:rsidR="00624709" w:rsidRPr="001433EC" w:rsidRDefault="00595B08" w:rsidP="00624709">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 xml:space="preserve">Приложение 1 </w:t>
      </w:r>
    </w:p>
    <w:p w:rsidR="00624709" w:rsidRPr="001433EC" w:rsidRDefault="00595B08" w:rsidP="00624709">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к административному регламенту </w:t>
      </w:r>
    </w:p>
    <w:p w:rsidR="00624709" w:rsidRPr="001433EC" w:rsidRDefault="00595B08" w:rsidP="00624709">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предоставления муниципальной услуги </w:t>
      </w:r>
    </w:p>
    <w:p w:rsidR="00624709" w:rsidRPr="001433EC" w:rsidRDefault="00595B08" w:rsidP="00624709">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«Предоставление разрешения </w:t>
      </w:r>
      <w:proofErr w:type="gramStart"/>
      <w:r w:rsidRPr="00FC56CD">
        <w:rPr>
          <w:rFonts w:ascii="Times New Roman" w:eastAsia="Times New Roman" w:hAnsi="Times New Roman" w:cs="Times New Roman"/>
          <w:color w:val="000000"/>
          <w:sz w:val="28"/>
          <w:szCs w:val="28"/>
          <w:lang w:eastAsia="ru-RU"/>
        </w:rPr>
        <w:t>на</w:t>
      </w:r>
      <w:proofErr w:type="gramEnd"/>
      <w:r w:rsidRPr="00FC56CD">
        <w:rPr>
          <w:rFonts w:ascii="Times New Roman" w:eastAsia="Times New Roman" w:hAnsi="Times New Roman" w:cs="Times New Roman"/>
          <w:color w:val="000000"/>
          <w:sz w:val="28"/>
          <w:szCs w:val="28"/>
          <w:lang w:eastAsia="ru-RU"/>
        </w:rPr>
        <w:t xml:space="preserve"> </w:t>
      </w:r>
    </w:p>
    <w:p w:rsidR="00624709" w:rsidRPr="001433EC" w:rsidRDefault="00595B08" w:rsidP="00624709">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условно разрешенный вид использования </w:t>
      </w:r>
    </w:p>
    <w:p w:rsidR="00624709" w:rsidRPr="00624709" w:rsidRDefault="00595B08" w:rsidP="00624709">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земельного участка или объекта </w:t>
      </w:r>
    </w:p>
    <w:p w:rsidR="00595B08" w:rsidRPr="00FC56CD" w:rsidRDefault="00595B08" w:rsidP="00624709">
      <w:pPr>
        <w:shd w:val="clear" w:color="auto" w:fill="FFFFFF"/>
        <w:ind w:left="0"/>
        <w:jc w:val="right"/>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капитального строительства»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624709">
      <w:pPr>
        <w:shd w:val="clear" w:color="auto" w:fill="FFFFFF"/>
        <w:ind w:left="0" w:firstLine="567"/>
        <w:jc w:val="center"/>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Форма</w:t>
      </w:r>
    </w:p>
    <w:p w:rsidR="00595B08" w:rsidRPr="00FC56CD" w:rsidRDefault="00595B08" w:rsidP="00624709">
      <w:pPr>
        <w:shd w:val="clear" w:color="auto" w:fill="FFFFFF"/>
        <w:ind w:left="0" w:firstLine="567"/>
        <w:jc w:val="center"/>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595B08" w:rsidRPr="00FC56CD" w:rsidRDefault="00595B08" w:rsidP="00624709">
      <w:pPr>
        <w:shd w:val="clear" w:color="auto" w:fill="FFFFFF"/>
        <w:ind w:left="0" w:firstLine="567"/>
        <w:jc w:val="center"/>
        <w:rPr>
          <w:rFonts w:ascii="Times New Roman" w:eastAsia="Times New Roman" w:hAnsi="Times New Roman" w:cs="Times New Roman"/>
          <w:color w:val="000000"/>
          <w:sz w:val="28"/>
          <w:szCs w:val="28"/>
          <w:lang w:eastAsia="ru-RU"/>
        </w:rPr>
      </w:pP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Председателю комиссии по землепользованию и застройке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______________________________________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Наименование муниципального образования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______________________________________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для физических лиц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и индивидуальных предпринимателей</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______________________________________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(Ф. И. О.)</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Паспорт ______________________________________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(серия, №, кем, когда </w:t>
      </w:r>
      <w:proofErr w:type="gramStart"/>
      <w:r w:rsidRPr="00FC56CD">
        <w:rPr>
          <w:rFonts w:ascii="Times New Roman" w:eastAsia="Times New Roman" w:hAnsi="Times New Roman" w:cs="Times New Roman"/>
          <w:color w:val="000000"/>
          <w:sz w:val="28"/>
          <w:szCs w:val="28"/>
          <w:lang w:eastAsia="ru-RU"/>
        </w:rPr>
        <w:t>выдан</w:t>
      </w:r>
      <w:proofErr w:type="gram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проживающего</w:t>
      </w:r>
      <w:proofErr w:type="gramEnd"/>
      <w:r w:rsidRPr="00FC56CD">
        <w:rPr>
          <w:rFonts w:ascii="Times New Roman" w:eastAsia="Times New Roman" w:hAnsi="Times New Roman" w:cs="Times New Roman"/>
          <w:color w:val="000000"/>
          <w:sz w:val="28"/>
          <w:szCs w:val="28"/>
          <w:lang w:eastAsia="ru-RU"/>
        </w:rPr>
        <w:t xml:space="preserve"> (ей) по адресу: 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______________________________________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Контактный телефон 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для юридических лиц</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______________________________________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(наименование, адрес, ОГРН, контактный телефон)</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______________________________________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______________________________________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ЗАЯВЛЕНИЕ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624709"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w:t>
      </w:r>
      <w:r w:rsidR="00624709">
        <w:rPr>
          <w:rFonts w:ascii="Times New Roman" w:eastAsia="Times New Roman" w:hAnsi="Times New Roman" w:cs="Times New Roman"/>
          <w:color w:val="000000"/>
          <w:sz w:val="28"/>
          <w:szCs w:val="28"/>
          <w:lang w:eastAsia="ru-RU"/>
        </w:rPr>
        <w:t>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указать испрашиваемый вид из градостроительного регламента Правил землепользования и застройки муниципального образования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FC56CD">
        <w:rPr>
          <w:rFonts w:ascii="Times New Roman" w:eastAsia="Times New Roman" w:hAnsi="Times New Roman" w:cs="Times New Roman"/>
          <w:color w:val="000000"/>
          <w:sz w:val="28"/>
          <w:szCs w:val="28"/>
          <w:lang w:eastAsia="ru-RU"/>
        </w:rPr>
        <w:t>расположенного</w:t>
      </w:r>
      <w:proofErr w:type="gramEnd"/>
      <w:r w:rsidRPr="00FC56CD">
        <w:rPr>
          <w:rFonts w:ascii="Times New Roman" w:eastAsia="Times New Roman" w:hAnsi="Times New Roman" w:cs="Times New Roman"/>
          <w:color w:val="000000"/>
          <w:sz w:val="28"/>
          <w:szCs w:val="28"/>
          <w:lang w:eastAsia="ru-RU"/>
        </w:rPr>
        <w:t xml:space="preserve"> по </w:t>
      </w:r>
      <w:proofErr w:type="spellStart"/>
      <w:r w:rsidRPr="00FC56CD">
        <w:rPr>
          <w:rFonts w:ascii="Times New Roman" w:eastAsia="Times New Roman" w:hAnsi="Times New Roman" w:cs="Times New Roman"/>
          <w:color w:val="000000"/>
          <w:sz w:val="28"/>
          <w:szCs w:val="28"/>
          <w:lang w:eastAsia="ru-RU"/>
        </w:rPr>
        <w:t>адресу:____________________________________________________</w:t>
      </w:r>
      <w:proofErr w:type="spell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адрес и кадастровый номер земельного участка (при наличии)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в территориальной </w:t>
      </w:r>
      <w:proofErr w:type="spellStart"/>
      <w:r w:rsidRPr="00FC56CD">
        <w:rPr>
          <w:rFonts w:ascii="Times New Roman" w:eastAsia="Times New Roman" w:hAnsi="Times New Roman" w:cs="Times New Roman"/>
          <w:color w:val="000000"/>
          <w:sz w:val="28"/>
          <w:szCs w:val="28"/>
          <w:lang w:eastAsia="ru-RU"/>
        </w:rPr>
        <w:t>зоне_______________________________________________________</w:t>
      </w:r>
      <w:proofErr w:type="spell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указать наименование (индекс) зоны, указанный в Правилах землепользования и застройки поселения</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lastRenderedPageBreak/>
        <w:t>для строительства (размещения, использования) 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указать цели</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FC56CD">
        <w:rPr>
          <w:rFonts w:ascii="Times New Roman" w:eastAsia="Times New Roman" w:hAnsi="Times New Roman" w:cs="Times New Roman"/>
          <w:color w:val="000000"/>
          <w:sz w:val="28"/>
          <w:szCs w:val="28"/>
          <w:lang w:eastAsia="ru-RU"/>
        </w:rPr>
        <w:t>проинформирован</w:t>
      </w:r>
      <w:proofErr w:type="gramEnd"/>
      <w:r w:rsidRPr="00FC56CD">
        <w:rPr>
          <w:rFonts w:ascii="Times New Roman" w:eastAsia="Times New Roman" w:hAnsi="Times New Roman" w:cs="Times New Roman"/>
          <w:color w:val="000000"/>
          <w:sz w:val="28"/>
          <w:szCs w:val="28"/>
          <w:lang w:eastAsia="ru-RU"/>
        </w:rPr>
        <w:t>.</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Результат предоставления услуги прошу выдать (направить) мне:</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noProof/>
          <w:color w:val="000000"/>
          <w:sz w:val="28"/>
          <w:szCs w:val="28"/>
          <w:lang w:eastAsia="ru-RU"/>
        </w:rPr>
        <w:drawing>
          <wp:inline distT="0" distB="0" distL="0" distR="0">
            <wp:extent cx="116840" cy="126365"/>
            <wp:effectExtent l="19050" t="0" r="0" b="0"/>
            <wp:docPr id="1" name="Рисунок 1" descr="http://ru48.registrnpa.ru/upload_images/142620/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142620/1_html_cfe3f1a7067b1fc0.gif"/>
                    <pic:cNvPicPr>
                      <a:picLocks noChangeAspect="1" noChangeArrowheads="1"/>
                    </pic:cNvPicPr>
                  </pic:nvPicPr>
                  <pic:blipFill>
                    <a:blip r:embed="rId15" cstate="print"/>
                    <a:srcRect/>
                    <a:stretch>
                      <a:fillRect/>
                    </a:stretch>
                  </pic:blipFill>
                  <pic:spPr bwMode="auto">
                    <a:xfrm>
                      <a:off x="0" y="0"/>
                      <a:ext cx="116840" cy="126365"/>
                    </a:xfrm>
                    <a:prstGeom prst="rect">
                      <a:avLst/>
                    </a:prstGeom>
                    <a:noFill/>
                    <a:ln w="9525">
                      <a:noFill/>
                      <a:miter lim="800000"/>
                      <a:headEnd/>
                      <a:tailEnd/>
                    </a:ln>
                  </pic:spPr>
                </pic:pic>
              </a:graphicData>
            </a:graphic>
          </wp:inline>
        </w:drawing>
      </w:r>
      <w:r w:rsidRPr="00FC56CD">
        <w:rPr>
          <w:rFonts w:ascii="Times New Roman" w:eastAsia="Times New Roman" w:hAnsi="Times New Roman" w:cs="Times New Roman"/>
          <w:color w:val="000000"/>
          <w:sz w:val="28"/>
          <w:szCs w:val="28"/>
          <w:lang w:eastAsia="ru-RU"/>
        </w:rPr>
        <w:t> лично в органе местного самоуправления по месту представления документов;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noProof/>
          <w:color w:val="000000"/>
          <w:sz w:val="28"/>
          <w:szCs w:val="28"/>
          <w:lang w:eastAsia="ru-RU"/>
        </w:rPr>
        <w:drawing>
          <wp:inline distT="0" distB="0" distL="0" distR="0">
            <wp:extent cx="116840" cy="126365"/>
            <wp:effectExtent l="19050" t="0" r="0" b="0"/>
            <wp:docPr id="2" name="Рисунок 2" descr="http://ru48.registrnpa.ru/upload_images/142620/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42620/1_html_cfe3f1a7067b1fc0.gif"/>
                    <pic:cNvPicPr>
                      <a:picLocks noChangeAspect="1" noChangeArrowheads="1"/>
                    </pic:cNvPicPr>
                  </pic:nvPicPr>
                  <pic:blipFill>
                    <a:blip r:embed="rId15" cstate="print"/>
                    <a:srcRect/>
                    <a:stretch>
                      <a:fillRect/>
                    </a:stretch>
                  </pic:blipFill>
                  <pic:spPr bwMode="auto">
                    <a:xfrm>
                      <a:off x="0" y="0"/>
                      <a:ext cx="116840" cy="126365"/>
                    </a:xfrm>
                    <a:prstGeom prst="rect">
                      <a:avLst/>
                    </a:prstGeom>
                    <a:noFill/>
                    <a:ln w="9525">
                      <a:noFill/>
                      <a:miter lim="800000"/>
                      <a:headEnd/>
                      <a:tailEnd/>
                    </a:ln>
                  </pic:spPr>
                </pic:pic>
              </a:graphicData>
            </a:graphic>
          </wp:inline>
        </w:drawing>
      </w:r>
      <w:r w:rsidRPr="00FC56CD">
        <w:rPr>
          <w:rFonts w:ascii="Times New Roman" w:eastAsia="Times New Roman" w:hAnsi="Times New Roman" w:cs="Times New Roman"/>
          <w:color w:val="000000"/>
          <w:sz w:val="28"/>
          <w:szCs w:val="28"/>
          <w:lang w:eastAsia="ru-RU"/>
        </w:rPr>
        <w:t> лично в многофункциональном центре по месту представления документов;</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noProof/>
          <w:color w:val="000000"/>
          <w:sz w:val="28"/>
          <w:szCs w:val="28"/>
          <w:lang w:eastAsia="ru-RU"/>
        </w:rPr>
        <w:drawing>
          <wp:inline distT="0" distB="0" distL="0" distR="0">
            <wp:extent cx="116840" cy="126365"/>
            <wp:effectExtent l="19050" t="0" r="0" b="0"/>
            <wp:docPr id="3" name="Рисунок 3" descr="http://ru48.registrnpa.ru/upload_images/142620/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42620/1_html_cfe3f1a7067b1fc0.gif"/>
                    <pic:cNvPicPr>
                      <a:picLocks noChangeAspect="1" noChangeArrowheads="1"/>
                    </pic:cNvPicPr>
                  </pic:nvPicPr>
                  <pic:blipFill>
                    <a:blip r:embed="rId15" cstate="print"/>
                    <a:srcRect/>
                    <a:stretch>
                      <a:fillRect/>
                    </a:stretch>
                  </pic:blipFill>
                  <pic:spPr bwMode="auto">
                    <a:xfrm>
                      <a:off x="0" y="0"/>
                      <a:ext cx="116840" cy="126365"/>
                    </a:xfrm>
                    <a:prstGeom prst="rect">
                      <a:avLst/>
                    </a:prstGeom>
                    <a:noFill/>
                    <a:ln w="9525">
                      <a:noFill/>
                      <a:miter lim="800000"/>
                      <a:headEnd/>
                      <a:tailEnd/>
                    </a:ln>
                  </pic:spPr>
                </pic:pic>
              </a:graphicData>
            </a:graphic>
          </wp:inline>
        </w:drawing>
      </w:r>
      <w:r w:rsidRPr="00FC56CD">
        <w:rPr>
          <w:rFonts w:ascii="Times New Roman" w:eastAsia="Times New Roman" w:hAnsi="Times New Roman" w:cs="Times New Roman"/>
          <w:color w:val="000000"/>
          <w:sz w:val="28"/>
          <w:szCs w:val="28"/>
          <w:lang w:eastAsia="ru-RU"/>
        </w:rPr>
        <w:t> почтовым отправлением по адресу: ______________________________________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noProof/>
          <w:color w:val="000000"/>
          <w:sz w:val="28"/>
          <w:szCs w:val="28"/>
          <w:lang w:eastAsia="ru-RU"/>
        </w:rPr>
        <w:drawing>
          <wp:inline distT="0" distB="0" distL="0" distR="0">
            <wp:extent cx="116840" cy="126365"/>
            <wp:effectExtent l="19050" t="0" r="0" b="0"/>
            <wp:docPr id="4" name="Рисунок 4" descr="http://ru48.registrnpa.ru/upload_images/142620/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42620/1_html_cfe3f1a7067b1fc0.gif"/>
                    <pic:cNvPicPr>
                      <a:picLocks noChangeAspect="1" noChangeArrowheads="1"/>
                    </pic:cNvPicPr>
                  </pic:nvPicPr>
                  <pic:blipFill>
                    <a:blip r:embed="rId15" cstate="print"/>
                    <a:srcRect/>
                    <a:stretch>
                      <a:fillRect/>
                    </a:stretch>
                  </pic:blipFill>
                  <pic:spPr bwMode="auto">
                    <a:xfrm>
                      <a:off x="0" y="0"/>
                      <a:ext cx="116840" cy="126365"/>
                    </a:xfrm>
                    <a:prstGeom prst="rect">
                      <a:avLst/>
                    </a:prstGeom>
                    <a:noFill/>
                    <a:ln w="9525">
                      <a:noFill/>
                      <a:miter lim="800000"/>
                      <a:headEnd/>
                      <a:tailEnd/>
                    </a:ln>
                  </pic:spPr>
                </pic:pic>
              </a:graphicData>
            </a:graphic>
          </wp:inline>
        </w:drawing>
      </w:r>
      <w:r w:rsidRPr="00FC56CD">
        <w:rPr>
          <w:rFonts w:ascii="Times New Roman" w:eastAsia="Times New Roman" w:hAnsi="Times New Roman" w:cs="Times New Roman"/>
          <w:color w:val="000000"/>
          <w:sz w:val="28"/>
          <w:szCs w:val="28"/>
          <w:lang w:eastAsia="ru-RU"/>
        </w:rPr>
        <w:t> посредством отправки электронного документа в личный кабинет Портала</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государственных и муниципальных услуг;</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noProof/>
          <w:color w:val="000000"/>
          <w:sz w:val="28"/>
          <w:szCs w:val="28"/>
          <w:lang w:eastAsia="ru-RU"/>
        </w:rPr>
        <w:drawing>
          <wp:inline distT="0" distB="0" distL="0" distR="0">
            <wp:extent cx="116840" cy="126365"/>
            <wp:effectExtent l="19050" t="0" r="0" b="0"/>
            <wp:docPr id="5" name="Рисунок 5" descr="http://ru48.registrnpa.ru/upload_images/142620/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42620/1_html_cfe3f1a7067b1fc0.gif"/>
                    <pic:cNvPicPr>
                      <a:picLocks noChangeAspect="1" noChangeArrowheads="1"/>
                    </pic:cNvPicPr>
                  </pic:nvPicPr>
                  <pic:blipFill>
                    <a:blip r:embed="rId15" cstate="print"/>
                    <a:srcRect/>
                    <a:stretch>
                      <a:fillRect/>
                    </a:stretch>
                  </pic:blipFill>
                  <pic:spPr bwMode="auto">
                    <a:xfrm>
                      <a:off x="0" y="0"/>
                      <a:ext cx="116840" cy="126365"/>
                    </a:xfrm>
                    <a:prstGeom prst="rect">
                      <a:avLst/>
                    </a:prstGeom>
                    <a:noFill/>
                    <a:ln w="9525">
                      <a:noFill/>
                      <a:miter lim="800000"/>
                      <a:headEnd/>
                      <a:tailEnd/>
                    </a:ln>
                  </pic:spPr>
                </pic:pic>
              </a:graphicData>
            </a:graphic>
          </wp:inline>
        </w:drawing>
      </w:r>
      <w:r w:rsidRPr="00FC56CD">
        <w:rPr>
          <w:rFonts w:ascii="Times New Roman" w:eastAsia="Times New Roman" w:hAnsi="Times New Roman" w:cs="Times New Roman"/>
          <w:color w:val="000000"/>
          <w:sz w:val="28"/>
          <w:szCs w:val="28"/>
          <w:lang w:eastAsia="ru-RU"/>
        </w:rPr>
        <w:t> по адресу электронной почты: __________________________________________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«____»_________________20___г. _______________/_______________</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М.</w:t>
      </w:r>
      <w:proofErr w:type="gramStart"/>
      <w:r w:rsidRPr="00FC56CD">
        <w:rPr>
          <w:rFonts w:ascii="Times New Roman" w:eastAsia="Times New Roman" w:hAnsi="Times New Roman" w:cs="Times New Roman"/>
          <w:color w:val="000000"/>
          <w:sz w:val="28"/>
          <w:szCs w:val="28"/>
          <w:lang w:eastAsia="ru-RU"/>
        </w:rPr>
        <w:t>П</w:t>
      </w:r>
      <w:proofErr w:type="gramEnd"/>
      <w:r w:rsidRPr="00FC56CD">
        <w:rPr>
          <w:rFonts w:ascii="Times New Roman" w:eastAsia="Times New Roman" w:hAnsi="Times New Roman" w:cs="Times New Roman"/>
          <w:color w:val="000000"/>
          <w:sz w:val="28"/>
          <w:szCs w:val="28"/>
          <w:lang w:eastAsia="ru-RU"/>
        </w:rPr>
        <w:t xml:space="preserve"> (Подпись) (Ф.И.О.)</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595B08" w:rsidRPr="00FC56CD" w:rsidRDefault="00595B08" w:rsidP="00FC56CD">
      <w:pPr>
        <w:shd w:val="clear" w:color="auto" w:fill="FFFFFF"/>
        <w:ind w:left="0" w:firstLine="567"/>
        <w:jc w:val="both"/>
        <w:rPr>
          <w:rFonts w:ascii="Times New Roman" w:eastAsia="Times New Roman" w:hAnsi="Times New Roman" w:cs="Times New Roman"/>
          <w:color w:val="000000"/>
          <w:sz w:val="28"/>
          <w:szCs w:val="28"/>
          <w:lang w:eastAsia="ru-RU"/>
        </w:rPr>
      </w:pPr>
      <w:r w:rsidRPr="00FC56CD">
        <w:rPr>
          <w:rFonts w:ascii="Times New Roman" w:eastAsia="Times New Roman" w:hAnsi="Times New Roman" w:cs="Times New Roman"/>
          <w:color w:val="000000"/>
          <w:sz w:val="28"/>
          <w:szCs w:val="28"/>
          <w:lang w:eastAsia="ru-RU"/>
        </w:rPr>
        <w:t> </w:t>
      </w:r>
    </w:p>
    <w:p w:rsidR="003E4A25" w:rsidRPr="00FC56CD" w:rsidRDefault="003E4A25" w:rsidP="00FC56CD">
      <w:pPr>
        <w:jc w:val="both"/>
        <w:rPr>
          <w:rFonts w:ascii="Times New Roman" w:hAnsi="Times New Roman" w:cs="Times New Roman"/>
          <w:sz w:val="28"/>
          <w:szCs w:val="28"/>
        </w:rPr>
      </w:pPr>
    </w:p>
    <w:sectPr w:rsidR="003E4A25" w:rsidRPr="00FC56CD" w:rsidSect="00FC56C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95B08"/>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33EC"/>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1E2"/>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57CE"/>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90F26"/>
    <w:rsid w:val="00595B08"/>
    <w:rsid w:val="005A66E4"/>
    <w:rsid w:val="005B1481"/>
    <w:rsid w:val="005B4A10"/>
    <w:rsid w:val="005B7567"/>
    <w:rsid w:val="005C0B4A"/>
    <w:rsid w:val="005C3F2B"/>
    <w:rsid w:val="005C416C"/>
    <w:rsid w:val="005C4F1E"/>
    <w:rsid w:val="005D5D14"/>
    <w:rsid w:val="005E6EFC"/>
    <w:rsid w:val="00602482"/>
    <w:rsid w:val="00611E34"/>
    <w:rsid w:val="00616BBC"/>
    <w:rsid w:val="00624709"/>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2A13"/>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E697E"/>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B1620"/>
    <w:rsid w:val="00FC56CD"/>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595B08"/>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5B08"/>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5B08"/>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5B08"/>
    <w:pPr>
      <w:spacing w:before="100" w:beforeAutospacing="1" w:after="100" w:afterAutospacing="1"/>
      <w:ind w:left="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B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5B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5B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5B0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95B08"/>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5B08"/>
  </w:style>
  <w:style w:type="character" w:styleId="a4">
    <w:name w:val="Hyperlink"/>
    <w:basedOn w:val="a0"/>
    <w:uiPriority w:val="99"/>
    <w:semiHidden/>
    <w:unhideWhenUsed/>
    <w:rsid w:val="00595B08"/>
    <w:rPr>
      <w:color w:val="0000FF"/>
      <w:u w:val="single"/>
    </w:rPr>
  </w:style>
  <w:style w:type="character" w:styleId="a5">
    <w:name w:val="FollowedHyperlink"/>
    <w:basedOn w:val="a0"/>
    <w:uiPriority w:val="99"/>
    <w:semiHidden/>
    <w:unhideWhenUsed/>
    <w:rsid w:val="00595B08"/>
    <w:rPr>
      <w:color w:val="800080"/>
      <w:u w:val="single"/>
    </w:rPr>
  </w:style>
  <w:style w:type="paragraph" w:styleId="a6">
    <w:name w:val="Balloon Text"/>
    <w:basedOn w:val="a"/>
    <w:link w:val="a7"/>
    <w:uiPriority w:val="99"/>
    <w:semiHidden/>
    <w:unhideWhenUsed/>
    <w:rsid w:val="00595B08"/>
    <w:rPr>
      <w:rFonts w:ascii="Tahoma" w:hAnsi="Tahoma" w:cs="Tahoma"/>
      <w:sz w:val="16"/>
      <w:szCs w:val="16"/>
    </w:rPr>
  </w:style>
  <w:style w:type="character" w:customStyle="1" w:styleId="a7">
    <w:name w:val="Текст выноски Знак"/>
    <w:basedOn w:val="a0"/>
    <w:link w:val="a6"/>
    <w:uiPriority w:val="99"/>
    <w:semiHidden/>
    <w:rsid w:val="00595B08"/>
    <w:rPr>
      <w:rFonts w:ascii="Tahoma" w:hAnsi="Tahoma" w:cs="Tahoma"/>
      <w:sz w:val="16"/>
      <w:szCs w:val="16"/>
    </w:rPr>
  </w:style>
  <w:style w:type="paragraph" w:styleId="a8">
    <w:name w:val="No Spacing"/>
    <w:uiPriority w:val="99"/>
    <w:qFormat/>
    <w:rsid w:val="00FC56CD"/>
    <w:pPr>
      <w:ind w:left="0"/>
    </w:pPr>
  </w:style>
</w:styles>
</file>

<file path=word/webSettings.xml><?xml version="1.0" encoding="utf-8"?>
<w:webSettings xmlns:r="http://schemas.openxmlformats.org/officeDocument/2006/relationships" xmlns:w="http://schemas.openxmlformats.org/wordprocessingml/2006/main">
  <w:divs>
    <w:div w:id="4860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image" Target="media/image2.gif"/><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17869</Words>
  <Characters>101857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2021-02-05T11:34:00Z</dcterms:created>
  <dcterms:modified xsi:type="dcterms:W3CDTF">2021-02-05T12:25:00Z</dcterms:modified>
</cp:coreProperties>
</file>