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D2" w:rsidRPr="00CF45EF" w:rsidRDefault="00285DD2" w:rsidP="00285DD2">
      <w:pPr>
        <w:tabs>
          <w:tab w:val="left" w:pos="226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CF45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3" name="Рисунок 1" descr="Описание: 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D2" w:rsidRPr="00CF45EF" w:rsidRDefault="00285DD2" w:rsidP="00285DD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F45E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85DD2" w:rsidRPr="00CF45EF" w:rsidRDefault="00285DD2" w:rsidP="00285DD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F45EF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ВЕРХНЕМАТРЕНСКИЙ СЕЛЬСОВЕТ </w:t>
      </w:r>
    </w:p>
    <w:p w:rsidR="00285DD2" w:rsidRPr="00CF45EF" w:rsidRDefault="00285DD2" w:rsidP="00285DD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45E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F45E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285DD2" w:rsidRPr="00CF45EF" w:rsidRDefault="00285DD2" w:rsidP="00285DD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5EF">
        <w:rPr>
          <w:rFonts w:ascii="Times New Roman" w:hAnsi="Times New Roman" w:cs="Times New Roman"/>
          <w:sz w:val="28"/>
          <w:szCs w:val="28"/>
        </w:rPr>
        <w:t> </w:t>
      </w:r>
    </w:p>
    <w:p w:rsidR="00285DD2" w:rsidRPr="00CF45EF" w:rsidRDefault="00285DD2" w:rsidP="00285DD2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F45EF">
        <w:rPr>
          <w:rFonts w:ascii="Times New Roman" w:hAnsi="Times New Roman" w:cs="Times New Roman"/>
          <w:sz w:val="28"/>
          <w:szCs w:val="28"/>
        </w:rPr>
        <w:t>-я сессия VI созыва</w:t>
      </w:r>
    </w:p>
    <w:p w:rsidR="00285DD2" w:rsidRPr="00CF45EF" w:rsidRDefault="00285DD2" w:rsidP="00285DD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5EF">
        <w:rPr>
          <w:rFonts w:ascii="Times New Roman" w:hAnsi="Times New Roman" w:cs="Times New Roman"/>
          <w:sz w:val="28"/>
          <w:szCs w:val="28"/>
        </w:rPr>
        <w:t> </w:t>
      </w:r>
    </w:p>
    <w:p w:rsidR="00285DD2" w:rsidRPr="00CF45EF" w:rsidRDefault="00285DD2" w:rsidP="00285DD2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45EF">
        <w:rPr>
          <w:rFonts w:ascii="Times New Roman" w:hAnsi="Times New Roman" w:cs="Times New Roman"/>
          <w:sz w:val="28"/>
          <w:szCs w:val="28"/>
        </w:rPr>
        <w:t>РЕШЕНИЕ</w:t>
      </w:r>
    </w:p>
    <w:p w:rsidR="00285DD2" w:rsidRPr="00CF45EF" w:rsidRDefault="00285DD2" w:rsidP="00285DD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5EF">
        <w:rPr>
          <w:rFonts w:ascii="Times New Roman" w:hAnsi="Times New Roman" w:cs="Times New Roman"/>
          <w:sz w:val="28"/>
          <w:szCs w:val="28"/>
        </w:rPr>
        <w:t> </w:t>
      </w:r>
    </w:p>
    <w:p w:rsidR="00285DD2" w:rsidRPr="00CF45EF" w:rsidRDefault="00285DD2" w:rsidP="00285DD2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CF45EF">
        <w:rPr>
          <w:rFonts w:ascii="Times New Roman" w:hAnsi="Times New Roman" w:cs="Times New Roman"/>
          <w:sz w:val="28"/>
          <w:szCs w:val="28"/>
        </w:rPr>
        <w:t xml:space="preserve">.10.2021г.                       с. Верхняя </w:t>
      </w:r>
      <w:proofErr w:type="spellStart"/>
      <w:r w:rsidRPr="00CF45EF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CF45EF">
        <w:rPr>
          <w:rFonts w:ascii="Times New Roman" w:hAnsi="Times New Roman" w:cs="Times New Roman"/>
          <w:sz w:val="28"/>
          <w:szCs w:val="28"/>
        </w:rPr>
        <w:t xml:space="preserve">                        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CF45EF">
        <w:rPr>
          <w:rFonts w:ascii="Times New Roman" w:hAnsi="Times New Roman" w:cs="Times New Roman"/>
          <w:sz w:val="28"/>
          <w:szCs w:val="28"/>
        </w:rPr>
        <w:t>-рс</w:t>
      </w:r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5DA7" w:rsidRPr="00105DA7" w:rsidRDefault="00706A8F" w:rsidP="00105DA7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5DA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105DA7">
        <w:rPr>
          <w:rFonts w:ascii="Times New Roman" w:hAnsi="Times New Roman"/>
          <w:b/>
          <w:kern w:val="36"/>
          <w:sz w:val="28"/>
          <w:szCs w:val="28"/>
          <w:lang w:eastAsia="ru-RU"/>
        </w:rPr>
        <w:t>утратившим</w:t>
      </w:r>
      <w:proofErr w:type="gramEnd"/>
      <w:r w:rsidRPr="00105DA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силу</w:t>
      </w:r>
      <w:r w:rsidR="00105DA7" w:rsidRPr="00105DA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решения № 200-рс от 07.08.2015</w:t>
      </w:r>
      <w:r w:rsidR="00105DA7" w:rsidRPr="00105D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«Об утверждении Положения  «О старшем населенного пункта</w:t>
      </w:r>
    </w:p>
    <w:p w:rsidR="00706A8F" w:rsidRPr="00105DA7" w:rsidRDefault="00105DA7" w:rsidP="00105DA7">
      <w:pPr>
        <w:pStyle w:val="a6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05D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105DA7">
        <w:rPr>
          <w:rFonts w:ascii="Times New Roman" w:hAnsi="Times New Roman"/>
          <w:b/>
          <w:color w:val="000000" w:themeColor="text1"/>
          <w:sz w:val="28"/>
          <w:szCs w:val="28"/>
        </w:rPr>
        <w:t>Верхнематренский</w:t>
      </w:r>
      <w:proofErr w:type="spellEnd"/>
      <w:r w:rsidRPr="00105D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 </w:t>
      </w:r>
      <w:proofErr w:type="spellStart"/>
      <w:r w:rsidRPr="00105DA7">
        <w:rPr>
          <w:rFonts w:ascii="Times New Roman" w:hAnsi="Times New Roman"/>
          <w:b/>
          <w:color w:val="000000" w:themeColor="text1"/>
          <w:sz w:val="28"/>
          <w:szCs w:val="28"/>
        </w:rPr>
        <w:t>Добринского</w:t>
      </w:r>
      <w:proofErr w:type="spellEnd"/>
      <w:r w:rsidRPr="00105D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района Липецкой области»»</w:t>
      </w:r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приведением в соответствие действующему законодательству нормативных правовых актов Совета депутатов сельского поселения </w:t>
      </w:r>
      <w:proofErr w:type="spellStart"/>
      <w:r w:rsidR="007F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0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руководствуясь Федеральным законом </w:t>
      </w:r>
      <w:hyperlink r:id="rId5" w:history="1">
        <w:r w:rsidRPr="007F43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от 06.10.2003г</w:t>
        </w:r>
      </w:hyperlink>
      <w:r w:rsidRPr="007F43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Федерации,</w:t>
      </w:r>
      <w:r w:rsidRPr="007F43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7F43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F43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F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10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сельского поселения </w:t>
      </w:r>
      <w:proofErr w:type="spellStart"/>
      <w:r w:rsidR="007F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A8F" w:rsidRPr="00105DA7" w:rsidRDefault="007F6994" w:rsidP="00105DA7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5DA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05DA7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</w:t>
      </w:r>
      <w:r w:rsidR="00706A8F" w:rsidRPr="00105DA7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решение Совета депутатов сельского поселения </w:t>
      </w:r>
      <w:proofErr w:type="spellStart"/>
      <w:r w:rsidR="007F438A" w:rsidRPr="00105DA7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proofErr w:type="spellEnd"/>
      <w:r w:rsidR="00706A8F" w:rsidRPr="00105D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</w:t>
      </w:r>
      <w:r w:rsidR="00105DA7" w:rsidRPr="00105DA7">
        <w:rPr>
          <w:rFonts w:ascii="Times New Roman" w:hAnsi="Times New Roman"/>
          <w:kern w:val="36"/>
          <w:sz w:val="28"/>
          <w:szCs w:val="28"/>
          <w:lang w:eastAsia="ru-RU"/>
        </w:rPr>
        <w:t>№ 200-рс от 07.08.2015</w:t>
      </w:r>
      <w:r w:rsidR="00105DA7" w:rsidRPr="00105DA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Положения  «О старшем населенного пункта</w:t>
      </w:r>
      <w:r w:rsidR="00105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5DA7" w:rsidRPr="00105DA7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05DA7" w:rsidRPr="00105DA7">
        <w:rPr>
          <w:rFonts w:ascii="Times New Roman" w:hAnsi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105DA7" w:rsidRPr="00105DA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105DA7" w:rsidRPr="00105DA7">
        <w:rPr>
          <w:rFonts w:ascii="Times New Roman" w:hAnsi="Times New Roman"/>
          <w:color w:val="000000" w:themeColor="text1"/>
          <w:sz w:val="28"/>
          <w:szCs w:val="28"/>
        </w:rPr>
        <w:t>Добринского</w:t>
      </w:r>
      <w:proofErr w:type="spellEnd"/>
      <w:r w:rsidR="00105DA7" w:rsidRPr="00105DA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области»»</w:t>
      </w:r>
      <w:proofErr w:type="gramEnd"/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438A" w:rsidRDefault="007F438A" w:rsidP="007F438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7F438A" w:rsidRDefault="007F438A" w:rsidP="007F438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7F438A" w:rsidRPr="00F56087" w:rsidRDefault="007F438A" w:rsidP="007F438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Л.И.Беляева</w:t>
      </w:r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706A8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6A8F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05DA7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85DD2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06A8F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438A"/>
    <w:rsid w:val="007F5851"/>
    <w:rsid w:val="007F6994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B7B27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37808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09CF"/>
    <w:rsid w:val="009C6B60"/>
    <w:rsid w:val="009D3691"/>
    <w:rsid w:val="009D39C3"/>
    <w:rsid w:val="009E437E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706A8F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A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6A8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A8F"/>
  </w:style>
  <w:style w:type="character" w:styleId="a4">
    <w:name w:val="Hyperlink"/>
    <w:basedOn w:val="a0"/>
    <w:uiPriority w:val="99"/>
    <w:semiHidden/>
    <w:unhideWhenUsed/>
    <w:rsid w:val="00706A8F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706A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5">
    <w:name w:val="Без интервала Знак"/>
    <w:link w:val="a6"/>
    <w:uiPriority w:val="1"/>
    <w:locked/>
    <w:rsid w:val="00706A8F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706A8F"/>
    <w:pPr>
      <w:ind w:left="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6A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2020-10-29T13:39:00Z</dcterms:created>
  <dcterms:modified xsi:type="dcterms:W3CDTF">2021-10-27T12:16:00Z</dcterms:modified>
</cp:coreProperties>
</file>