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2035C" w:rsidRPr="00CF69AE" w:rsidTr="007C516B">
        <w:trPr>
          <w:cantSplit/>
          <w:trHeight w:val="1293"/>
        </w:trPr>
        <w:tc>
          <w:tcPr>
            <w:tcW w:w="4608" w:type="dxa"/>
          </w:tcPr>
          <w:p w:rsidR="0022035C" w:rsidRPr="00CF69AE" w:rsidRDefault="0022035C" w:rsidP="007C516B">
            <w:pPr>
              <w:spacing w:before="240" w:line="240" w:lineRule="atLeast"/>
              <w:ind w:right="-94"/>
              <w:jc w:val="center"/>
              <w:rPr>
                <w:b/>
              </w:rPr>
            </w:pPr>
            <w:r w:rsidRPr="00CF69AE">
              <w:rPr>
                <w:b/>
                <w:noProof/>
                <w:lang w:eastAsia="ru-RU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35C" w:rsidRDefault="0022035C" w:rsidP="0022035C">
      <w:pPr>
        <w:pStyle w:val="a6"/>
        <w:ind w:right="-94"/>
      </w:pPr>
    </w:p>
    <w:p w:rsidR="0022035C" w:rsidRDefault="0022035C" w:rsidP="0022035C">
      <w:pPr>
        <w:pStyle w:val="a6"/>
        <w:ind w:right="-94"/>
      </w:pPr>
    </w:p>
    <w:p w:rsidR="0022035C" w:rsidRDefault="0022035C" w:rsidP="0022035C">
      <w:pPr>
        <w:pStyle w:val="a6"/>
        <w:ind w:right="-94"/>
      </w:pPr>
    </w:p>
    <w:p w:rsidR="0022035C" w:rsidRPr="00CF69AE" w:rsidRDefault="0022035C" w:rsidP="0022035C">
      <w:pPr>
        <w:pStyle w:val="a6"/>
        <w:ind w:right="-94"/>
      </w:pPr>
      <w:r w:rsidRPr="00CF69AE">
        <w:t>СОВЕТ  ДЕПУТАТОВ</w:t>
      </w:r>
    </w:p>
    <w:p w:rsidR="0022035C" w:rsidRPr="00CF69AE" w:rsidRDefault="0022035C" w:rsidP="0022035C">
      <w:pPr>
        <w:pStyle w:val="a6"/>
        <w:ind w:right="-94"/>
      </w:pPr>
      <w:r w:rsidRPr="00CF69AE">
        <w:t>СЕЛЬСКОГ</w:t>
      </w:r>
      <w:r>
        <w:t xml:space="preserve">О  ПОСЕЛЕНИЯ  ВЕРХНЕМАТРЕНСКИЙ </w:t>
      </w:r>
      <w:r w:rsidRPr="00CF69AE">
        <w:t>СЕЛЬСОВЕТ</w:t>
      </w:r>
    </w:p>
    <w:p w:rsidR="0022035C" w:rsidRPr="00CF69AE" w:rsidRDefault="0022035C" w:rsidP="0022035C">
      <w:pPr>
        <w:pStyle w:val="a6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22035C" w:rsidRPr="0022035C" w:rsidRDefault="0022035C" w:rsidP="0022035C">
      <w:pPr>
        <w:ind w:right="-94"/>
        <w:jc w:val="center"/>
        <w:rPr>
          <w:rFonts w:ascii="Times New Roman" w:hAnsi="Times New Roman" w:cs="Times New Roman"/>
          <w:sz w:val="32"/>
        </w:rPr>
      </w:pPr>
      <w:r w:rsidRPr="0022035C">
        <w:rPr>
          <w:rFonts w:ascii="Times New Roman" w:hAnsi="Times New Roman" w:cs="Times New Roman"/>
          <w:sz w:val="32"/>
        </w:rPr>
        <w:t>Липецкой области</w:t>
      </w:r>
    </w:p>
    <w:p w:rsidR="0022035C" w:rsidRPr="0022035C" w:rsidRDefault="00DA47FA" w:rsidP="0022035C">
      <w:pPr>
        <w:ind w:right="-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</w:t>
      </w:r>
      <w:r w:rsidR="0022035C" w:rsidRPr="0022035C">
        <w:rPr>
          <w:rFonts w:ascii="Times New Roman" w:hAnsi="Times New Roman" w:cs="Times New Roman"/>
          <w:sz w:val="28"/>
        </w:rPr>
        <w:t xml:space="preserve">-я сессия </w:t>
      </w:r>
      <w:r w:rsidR="0022035C" w:rsidRPr="0022035C">
        <w:rPr>
          <w:rFonts w:ascii="Times New Roman" w:hAnsi="Times New Roman" w:cs="Times New Roman"/>
          <w:sz w:val="28"/>
          <w:lang w:val="en-US"/>
        </w:rPr>
        <w:t>V</w:t>
      </w:r>
      <w:r w:rsidR="0022035C" w:rsidRPr="0022035C">
        <w:rPr>
          <w:rFonts w:ascii="Times New Roman" w:hAnsi="Times New Roman" w:cs="Times New Roman"/>
          <w:sz w:val="28"/>
        </w:rPr>
        <w:t>-го созыва</w:t>
      </w:r>
    </w:p>
    <w:p w:rsidR="0022035C" w:rsidRPr="00CF69AE" w:rsidRDefault="0022035C" w:rsidP="0022035C">
      <w:pPr>
        <w:ind w:right="-94"/>
        <w:jc w:val="center"/>
        <w:rPr>
          <w:sz w:val="32"/>
        </w:rPr>
      </w:pPr>
    </w:p>
    <w:p w:rsidR="0022035C" w:rsidRPr="00CF69AE" w:rsidRDefault="0022035C" w:rsidP="0022035C">
      <w:pPr>
        <w:pStyle w:val="a5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22035C" w:rsidRPr="00CF69AE" w:rsidRDefault="0022035C" w:rsidP="0022035C">
      <w:pPr>
        <w:pStyle w:val="a5"/>
        <w:jc w:val="center"/>
      </w:pPr>
    </w:p>
    <w:p w:rsidR="0022035C" w:rsidRPr="00CF69AE" w:rsidRDefault="00C96D7B" w:rsidP="0022035C">
      <w:pPr>
        <w:pStyle w:val="a5"/>
        <w:rPr>
          <w:sz w:val="28"/>
          <w:szCs w:val="28"/>
        </w:rPr>
      </w:pPr>
      <w:r>
        <w:rPr>
          <w:sz w:val="28"/>
          <w:szCs w:val="28"/>
        </w:rPr>
        <w:t>26.12.2019</w:t>
      </w:r>
      <w:r w:rsidR="0022035C" w:rsidRPr="00CF69AE">
        <w:rPr>
          <w:sz w:val="28"/>
          <w:szCs w:val="28"/>
        </w:rPr>
        <w:t xml:space="preserve">г.                              </w:t>
      </w:r>
      <w:r w:rsidR="0022035C" w:rsidRPr="00CF69AE">
        <w:rPr>
          <w:sz w:val="28"/>
          <w:szCs w:val="28"/>
          <w:lang w:val="en-US"/>
        </w:rPr>
        <w:t>c</w:t>
      </w:r>
      <w:r w:rsidR="0022035C" w:rsidRPr="00CF69AE">
        <w:rPr>
          <w:sz w:val="28"/>
          <w:szCs w:val="28"/>
        </w:rPr>
        <w:t>.</w:t>
      </w:r>
      <w:r w:rsidR="0022035C">
        <w:rPr>
          <w:sz w:val="28"/>
          <w:szCs w:val="28"/>
        </w:rPr>
        <w:t xml:space="preserve"> Верхняя </w:t>
      </w:r>
      <w:proofErr w:type="spellStart"/>
      <w:r w:rsidR="0022035C">
        <w:rPr>
          <w:sz w:val="28"/>
          <w:szCs w:val="28"/>
        </w:rPr>
        <w:t>Матренка</w:t>
      </w:r>
      <w:proofErr w:type="spellEnd"/>
      <w:r w:rsidR="0022035C" w:rsidRPr="00CF69AE">
        <w:rPr>
          <w:sz w:val="28"/>
          <w:szCs w:val="28"/>
        </w:rPr>
        <w:t xml:space="preserve">       </w:t>
      </w:r>
      <w:r w:rsidR="0022035C">
        <w:rPr>
          <w:sz w:val="28"/>
          <w:szCs w:val="28"/>
        </w:rPr>
        <w:t xml:space="preserve">              </w:t>
      </w:r>
      <w:r w:rsidR="0022035C" w:rsidRPr="00CF69AE">
        <w:rPr>
          <w:sz w:val="28"/>
          <w:szCs w:val="28"/>
        </w:rPr>
        <w:t xml:space="preserve">        № </w:t>
      </w:r>
      <w:r w:rsidR="00DA47FA">
        <w:rPr>
          <w:sz w:val="28"/>
          <w:szCs w:val="28"/>
        </w:rPr>
        <w:t>188</w:t>
      </w:r>
      <w:r w:rsidR="0022035C" w:rsidRPr="00CF69AE">
        <w:rPr>
          <w:sz w:val="28"/>
          <w:szCs w:val="28"/>
        </w:rPr>
        <w:t xml:space="preserve"> -</w:t>
      </w:r>
      <w:proofErr w:type="spellStart"/>
      <w:r w:rsidR="0022035C" w:rsidRPr="00CF69AE">
        <w:rPr>
          <w:sz w:val="28"/>
          <w:szCs w:val="28"/>
        </w:rPr>
        <w:t>рс</w:t>
      </w:r>
      <w:proofErr w:type="spellEnd"/>
    </w:p>
    <w:p w:rsidR="0022035C" w:rsidRPr="000A1D09" w:rsidRDefault="0022035C" w:rsidP="000A1D0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D09" w:rsidRPr="00705846" w:rsidRDefault="000A1D09" w:rsidP="000A1D0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5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22035C" w:rsidRPr="00705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705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705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705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6D7B" w:rsidRPr="00C96D7B" w:rsidRDefault="00C96D7B" w:rsidP="00C96D7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внесенный администрацией сельского поселения </w:t>
      </w:r>
      <w:proofErr w:type="spellStart"/>
      <w:r w:rsidR="008E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Изменений в Положение «О пенсионном обеспечении выборного должностного лица местного самоуправления и муниципальных служащих муниципальной службы сельского поселения </w:t>
      </w:r>
      <w:proofErr w:type="spellStart"/>
      <w:r w:rsidR="008E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Федерации», руководствуясь Уставом сельского поселения </w:t>
      </w:r>
      <w:proofErr w:type="spellStart"/>
      <w:r w:rsidR="008E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рекомендациями постоянной комиссии по правовым вопросам, местному самоуправлению и работе с депутатами, Совет</w:t>
      </w:r>
      <w:proofErr w:type="gramEnd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</w:p>
    <w:p w:rsidR="00C96D7B" w:rsidRPr="00C96D7B" w:rsidRDefault="00C96D7B" w:rsidP="00C96D7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6D7B" w:rsidRPr="00C96D7B" w:rsidRDefault="00C96D7B" w:rsidP="00C96D7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РЕШИЛ</w:t>
      </w:r>
    </w:p>
    <w:p w:rsidR="00C96D7B" w:rsidRPr="00C96D7B" w:rsidRDefault="00C96D7B" w:rsidP="00C96D7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6D7B" w:rsidRPr="00C96D7B" w:rsidRDefault="00C96D7B" w:rsidP="00C96D7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«О пенсионном обеспечении выборного должностного лица местного самоуправления и муниципальных служащих муниципальной службы сельского поселения </w:t>
      </w:r>
      <w:proofErr w:type="spellStart"/>
      <w:r w:rsidR="008E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Федерации» (прилагаются).</w:t>
      </w:r>
    </w:p>
    <w:p w:rsidR="00C96D7B" w:rsidRPr="00C96D7B" w:rsidRDefault="00C96D7B" w:rsidP="00C96D7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C96D7B" w:rsidRDefault="00C96D7B" w:rsidP="00C96D7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9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01 января 2020 года.</w:t>
      </w:r>
    </w:p>
    <w:p w:rsidR="00C96D7B" w:rsidRPr="00C96D7B" w:rsidRDefault="00C96D7B" w:rsidP="00C96D7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D09" w:rsidRPr="00C96D7B" w:rsidRDefault="000A1D09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0A1D09" w:rsidRDefault="0022035C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9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Л.И.Беляева</w:t>
      </w:r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6D7B" w:rsidRDefault="00C96D7B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D7B" w:rsidRDefault="00C96D7B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D7B" w:rsidRDefault="00C96D7B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D7B" w:rsidRDefault="00C96D7B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D7B" w:rsidRPr="000A1D09" w:rsidRDefault="00C96D7B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035C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2035C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22035C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22035C" w:rsidRDefault="0022035C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0A1D09" w:rsidRPr="000A1D09" w:rsidRDefault="00DA47FA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26.12.2019 г. № 188</w:t>
      </w:r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r w:rsidR="00220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0A1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   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принятого решением Совета депутатов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5" w:history="1">
        <w:r w:rsidR="00F03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21.12.2016 № 55</w:t>
        </w:r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</w:t>
      </w:r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F03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83-рс от 09.11</w:t>
        </w:r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.2017г</w:t>
        </w:r>
      </w:hyperlink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101-рс от 25.12.2017г.</w:t>
      </w:r>
      <w:r w:rsidR="00C9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138-рс от 16.10.2018 г.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  <w:proofErr w:type="gramEnd"/>
    </w:p>
    <w:p w:rsidR="00387FA3" w:rsidRPr="000A1D09" w:rsidRDefault="00387FA3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FA3" w:rsidRPr="00387FA3" w:rsidRDefault="00387FA3" w:rsidP="00387FA3">
      <w:pPr>
        <w:pStyle w:val="5"/>
        <w:shd w:val="clear" w:color="auto" w:fill="FFFFFF"/>
        <w:spacing w:before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87FA3">
        <w:rPr>
          <w:rFonts w:ascii="Times New Roman" w:hAnsi="Times New Roman" w:cs="Times New Roman"/>
          <w:color w:val="000000"/>
          <w:sz w:val="28"/>
          <w:szCs w:val="28"/>
        </w:rPr>
        <w:t>1. статью 5 пункта 4 абзац первый в следующей редакции:</w:t>
      </w:r>
    </w:p>
    <w:p w:rsidR="00387FA3" w:rsidRPr="00387FA3" w:rsidRDefault="00387FA3" w:rsidP="00387F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FA3">
        <w:rPr>
          <w:color w:val="000000"/>
          <w:sz w:val="28"/>
          <w:szCs w:val="28"/>
        </w:rPr>
        <w:t> </w:t>
      </w:r>
    </w:p>
    <w:p w:rsidR="00387FA3" w:rsidRPr="00387FA3" w:rsidRDefault="00387FA3" w:rsidP="00387F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FA3">
        <w:rPr>
          <w:color w:val="000000"/>
          <w:sz w:val="28"/>
          <w:szCs w:val="28"/>
        </w:rPr>
        <w:t xml:space="preserve">«4. </w:t>
      </w:r>
      <w:proofErr w:type="gramStart"/>
      <w:r w:rsidRPr="00387FA3">
        <w:rPr>
          <w:color w:val="000000"/>
          <w:sz w:val="28"/>
          <w:szCs w:val="28"/>
        </w:rPr>
        <w:t>Пенсия за выслугу лет устанавливается до достижения пенсионного возраста муниципальным служащим, имеющим на день увольнения стаж муниципальной службы не менее 25 лет при условии замещения ими должностей муниципальной службы и (или) выборных должностей местного самоуправления района на постоянной основе не менее 7 полных лет непосредственно перед увольнением, и уволенным с муниципальной службы по основаниям, предусмотренным абзацами четвертым - седьмым пункта 1</w:t>
      </w:r>
      <w:proofErr w:type="gramEnd"/>
      <w:r w:rsidRPr="00387FA3">
        <w:rPr>
          <w:color w:val="000000"/>
          <w:sz w:val="28"/>
          <w:szCs w:val="28"/>
        </w:rPr>
        <w:t xml:space="preserve"> настоящей статьи</w:t>
      </w:r>
      <w:proofErr w:type="gramStart"/>
      <w:r w:rsidRPr="00387FA3">
        <w:rPr>
          <w:color w:val="000000"/>
          <w:sz w:val="28"/>
          <w:szCs w:val="28"/>
        </w:rPr>
        <w:t>.»</w:t>
      </w:r>
      <w:proofErr w:type="gramEnd"/>
    </w:p>
    <w:p w:rsidR="00387FA3" w:rsidRPr="00387FA3" w:rsidRDefault="00387FA3" w:rsidP="00387F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FA3">
        <w:rPr>
          <w:color w:val="000000"/>
          <w:sz w:val="28"/>
          <w:szCs w:val="28"/>
        </w:rPr>
        <w:t> </w:t>
      </w:r>
    </w:p>
    <w:p w:rsidR="00387FA3" w:rsidRPr="00387FA3" w:rsidRDefault="00387FA3" w:rsidP="00387FA3">
      <w:pPr>
        <w:pStyle w:val="5"/>
        <w:shd w:val="clear" w:color="auto" w:fill="FFFFFF"/>
        <w:spacing w:before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87FA3">
        <w:rPr>
          <w:rFonts w:ascii="Times New Roman" w:hAnsi="Times New Roman" w:cs="Times New Roman"/>
          <w:color w:val="000000"/>
          <w:sz w:val="28"/>
          <w:szCs w:val="28"/>
        </w:rPr>
        <w:t>2.Настоящие изменения вступают в силу с 01 января 2020 года.</w:t>
      </w:r>
    </w:p>
    <w:p w:rsidR="00387FA3" w:rsidRDefault="00387FA3" w:rsidP="00387F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3E4A25" w:rsidRPr="0022035C" w:rsidRDefault="0022035C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sectPr w:rsidR="003E4A25" w:rsidRPr="0022035C" w:rsidSect="002203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0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1D09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2219"/>
    <w:rsid w:val="001F397B"/>
    <w:rsid w:val="001F6290"/>
    <w:rsid w:val="00201B20"/>
    <w:rsid w:val="002075F9"/>
    <w:rsid w:val="0022035C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535C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87FA3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EFB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ECA"/>
    <w:rsid w:val="006E222D"/>
    <w:rsid w:val="006F1BAC"/>
    <w:rsid w:val="006F359D"/>
    <w:rsid w:val="00705846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34EB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0E38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96D7B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A47FA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0D53"/>
    <w:rsid w:val="00EE2879"/>
    <w:rsid w:val="00EE3B27"/>
    <w:rsid w:val="00F0021D"/>
    <w:rsid w:val="00F030A1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2D42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A1D0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D0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F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D0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D09"/>
  </w:style>
  <w:style w:type="character" w:styleId="a4">
    <w:name w:val="Hyperlink"/>
    <w:basedOn w:val="a0"/>
    <w:uiPriority w:val="99"/>
    <w:semiHidden/>
    <w:unhideWhenUsed/>
    <w:rsid w:val="000A1D09"/>
    <w:rPr>
      <w:color w:val="0000FF"/>
      <w:u w:val="single"/>
    </w:rPr>
  </w:style>
  <w:style w:type="paragraph" w:styleId="a5">
    <w:name w:val="No Spacing"/>
    <w:uiPriority w:val="1"/>
    <w:qFormat/>
    <w:rsid w:val="0022035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2035C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20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35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87F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2018-10-18T13:16:00Z</dcterms:created>
  <dcterms:modified xsi:type="dcterms:W3CDTF">2020-01-10T05:54:00Z</dcterms:modified>
</cp:coreProperties>
</file>