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084" w:rsidRDefault="00826084" w:rsidP="00826084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2850088</wp:posOffset>
            </wp:positionH>
            <wp:positionV relativeFrom="paragraph">
              <wp:posOffset>77945</wp:posOffset>
            </wp:positionV>
            <wp:extent cx="687881" cy="806823"/>
            <wp:effectExtent l="19050" t="0" r="0" b="0"/>
            <wp:wrapNone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3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</w:t>
      </w:r>
      <w:r w:rsidR="002C7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26084" w:rsidRDefault="00826084" w:rsidP="00826084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6084" w:rsidRDefault="00826084" w:rsidP="00826084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6084" w:rsidRPr="00826084" w:rsidRDefault="00826084" w:rsidP="00FB372E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26084" w:rsidRDefault="00FB372E" w:rsidP="00826084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proofErr w:type="spellStart"/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 </w:t>
      </w:r>
    </w:p>
    <w:p w:rsidR="00FB372E" w:rsidRPr="00826084" w:rsidRDefault="00FB372E" w:rsidP="00826084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372E" w:rsidRPr="00826084" w:rsidRDefault="00826084" w:rsidP="00FB372E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B372E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6084" w:rsidRPr="00826084" w:rsidRDefault="002C7421" w:rsidP="00826084">
      <w:pPr>
        <w:shd w:val="clear" w:color="auto" w:fill="FFFFFF"/>
        <w:ind w:left="0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10.04</w:t>
      </w:r>
      <w:r w:rsidR="00FB3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.2024</w:t>
      </w:r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          </w:t>
      </w:r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с. </w:t>
      </w:r>
      <w:proofErr w:type="gramStart"/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Верхняя</w:t>
      </w:r>
      <w:proofErr w:type="gramEnd"/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Матренка</w:t>
      </w:r>
      <w:proofErr w:type="spellEnd"/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 №</w:t>
      </w:r>
      <w:r w:rsidR="00FB3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26084" w:rsidRPr="00826084" w:rsidRDefault="00826084" w:rsidP="00826084">
      <w:pPr>
        <w:shd w:val="clear" w:color="auto" w:fill="FFFFFF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 признании </w:t>
      </w:r>
      <w:proofErr w:type="gramStart"/>
      <w:r w:rsidRPr="0082608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утратившим</w:t>
      </w:r>
      <w:proofErr w:type="gramEnd"/>
      <w:r w:rsidRPr="0082608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силу постановления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Верхнематренский</w:t>
      </w:r>
      <w:proofErr w:type="spellEnd"/>
      <w:r w:rsidRPr="0082608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 </w:t>
      </w:r>
      <w:hyperlink r:id="rId5" w:history="1">
        <w:r w:rsidRPr="00826084">
          <w:rPr>
            <w:rFonts w:ascii="Times New Roman" w:eastAsia="Times New Roman" w:hAnsi="Times New Roman" w:cs="Times New Roman"/>
            <w:b/>
            <w:bCs/>
            <w:kern w:val="36"/>
            <w:sz w:val="28"/>
            <w:szCs w:val="28"/>
            <w:lang w:eastAsia="ru-RU"/>
          </w:rPr>
          <w:t>№</w:t>
        </w:r>
        <w:r>
          <w:rPr>
            <w:rFonts w:ascii="Times New Roman" w:eastAsia="Times New Roman" w:hAnsi="Times New Roman" w:cs="Times New Roman"/>
            <w:b/>
            <w:bCs/>
            <w:kern w:val="36"/>
            <w:sz w:val="28"/>
            <w:szCs w:val="28"/>
            <w:lang w:eastAsia="ru-RU"/>
          </w:rPr>
          <w:t xml:space="preserve"> </w:t>
        </w:r>
        <w:r w:rsidR="00FB372E">
          <w:rPr>
            <w:rFonts w:ascii="Times New Roman" w:eastAsia="Times New Roman" w:hAnsi="Times New Roman" w:cs="Times New Roman"/>
            <w:b/>
            <w:bCs/>
            <w:kern w:val="36"/>
            <w:sz w:val="28"/>
            <w:szCs w:val="28"/>
            <w:lang w:eastAsia="ru-RU"/>
          </w:rPr>
          <w:t>31 от 20.03.2017 года</w:t>
        </w:r>
        <w:r w:rsidRPr="00826084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8"/>
            <w:szCs w:val="28"/>
            <w:lang w:eastAsia="ru-RU"/>
          </w:rPr>
          <w:t> </w:t>
        </w:r>
      </w:hyperlink>
      <w:r w:rsidRPr="0082608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"Об утверждении П</w:t>
      </w:r>
      <w:r w:rsidR="00FB372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орядка оформления и содержания заданий, а также результатов мероприятия по контролю без взаимодействия с юридическими лицами, индивидуальными предпринимателями</w:t>
      </w:r>
      <w:r w:rsidRPr="0082608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"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26084" w:rsidRPr="00826084" w:rsidRDefault="00B97F18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22FD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Рассмотрев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протест прокуратуры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Добринского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района № 82-2024 от 21.03.2024 на постановление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Добринского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муниципального района Липецкой области от 20.03.2017 года № 31 «</w:t>
      </w:r>
      <w:r w:rsidRPr="00B97F1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Об утверждении Порядка оформления и содержания заданий, а также результатов мероприятия по контролю без взаимодействия с юридическими лицами, индивидуальными предпринимателями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в</w:t>
      </w:r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связи с  приведением  в  соответствие  с  действующим  законодательством нормативных  правовых  актов, руководствуясь Федеральным законом </w:t>
      </w:r>
      <w:hyperlink r:id="rId6" w:history="1">
        <w:r w:rsidR="00826084" w:rsidRPr="0082608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131-ФЗ</w:t>
        </w:r>
        <w:proofErr w:type="gramEnd"/>
        <w:r w:rsidR="00826084" w:rsidRPr="0082608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от 6 октября 2003 года</w:t>
        </w:r>
      </w:hyperlink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"Об общих принципах местного самоуправления в Российской Федерации",</w:t>
      </w:r>
      <w:r w:rsidR="00826084" w:rsidRPr="0082608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7" w:history="1">
        <w:r w:rsidR="00826084" w:rsidRPr="0082608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proofErr w:type="spellStart"/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администрация сельского поселения </w:t>
      </w:r>
      <w:proofErr w:type="spellStart"/>
      <w:r w:rsid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826084"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1.Признать утратившим силу постановление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сельсовет:</w:t>
      </w:r>
    </w:p>
    <w:p w:rsidR="00826084" w:rsidRPr="00B97F18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7F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hyperlink r:id="rId8" w:history="1">
        <w:r w:rsidR="00B97F18" w:rsidRPr="00B97F18">
          <w:rPr>
            <w:rFonts w:ascii="Times New Roman" w:eastAsia="Times New Roman" w:hAnsi="Times New Roman" w:cs="Times New Roman"/>
            <w:bCs/>
            <w:kern w:val="36"/>
            <w:sz w:val="28"/>
            <w:szCs w:val="28"/>
            <w:lang w:eastAsia="ru-RU"/>
          </w:rPr>
          <w:t>№ 31 от 20.03.2017 года</w:t>
        </w:r>
        <w:r w:rsidR="00B97F18" w:rsidRPr="00B97F18">
          <w:rPr>
            <w:rFonts w:ascii="Times New Roman" w:eastAsia="Times New Roman" w:hAnsi="Times New Roman" w:cs="Times New Roman"/>
            <w:bCs/>
            <w:color w:val="0000FF"/>
            <w:kern w:val="36"/>
            <w:sz w:val="28"/>
            <w:szCs w:val="28"/>
            <w:lang w:eastAsia="ru-RU"/>
          </w:rPr>
          <w:t> </w:t>
        </w:r>
      </w:hyperlink>
      <w:r w:rsidR="00B97F18" w:rsidRPr="00B97F1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"Об утверждении Порядка оформления и содержания заданий, а также результатов мероприятия по контролю без взаимодействия с</w:t>
      </w:r>
      <w:r w:rsidR="00B97F1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B97F18" w:rsidRPr="00B97F1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юридическими лицами, индивидуальными предпринимателями"</w:t>
      </w:r>
      <w:r w:rsidRPr="00B97F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2.Настоящее постановление вступает в силу со дня его официального обнародования.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26084" w:rsidRPr="00826084" w:rsidRDefault="00826084" w:rsidP="008260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26084" w:rsidRDefault="00826084" w:rsidP="00826084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</w:t>
      </w:r>
    </w:p>
    <w:p w:rsidR="00826084" w:rsidRDefault="00826084" w:rsidP="00826084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826084" w:rsidRPr="00826084" w:rsidRDefault="00826084" w:rsidP="00826084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Н.В.Жаворонкова</w:t>
      </w:r>
    </w:p>
    <w:p w:rsidR="003E4A25" w:rsidRPr="00B97F18" w:rsidRDefault="00826084" w:rsidP="00B97F18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6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sectPr w:rsidR="003E4A25" w:rsidRPr="00B97F18" w:rsidSect="0082608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6084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C7421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D3387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26084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2F4D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97F18"/>
    <w:rsid w:val="00BA1984"/>
    <w:rsid w:val="00BD01D0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0A3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B1620"/>
    <w:rsid w:val="00FB372E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25"/>
  </w:style>
  <w:style w:type="paragraph" w:styleId="1">
    <w:name w:val="heading 1"/>
    <w:basedOn w:val="a"/>
    <w:link w:val="10"/>
    <w:uiPriority w:val="9"/>
    <w:qFormat/>
    <w:rsid w:val="00826084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60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26084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26084"/>
  </w:style>
  <w:style w:type="character" w:styleId="a4">
    <w:name w:val="Hyperlink"/>
    <w:basedOn w:val="a0"/>
    <w:uiPriority w:val="99"/>
    <w:semiHidden/>
    <w:unhideWhenUsed/>
    <w:rsid w:val="008260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316</Words>
  <Characters>1806</Characters>
  <Application>Microsoft Office Word</Application>
  <DocSecurity>0</DocSecurity>
  <Lines>15</Lines>
  <Paragraphs>4</Paragraphs>
  <ScaleCrop>false</ScaleCrop>
  <Company>Microsoft</Company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2023-07-21T06:44:00Z</dcterms:created>
  <dcterms:modified xsi:type="dcterms:W3CDTF">2024-04-03T12:47:00Z</dcterms:modified>
</cp:coreProperties>
</file>